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33F0" w:rsidRDefault="005F53ED">
      <w:pPr>
        <w:spacing w:before="100" w:beforeAutospacing="1" w:after="100" w:afterAutospacing="1"/>
        <w:jc w:val="center"/>
        <w:divId w:val="824931810"/>
        <w:rPr>
          <w:rFonts w:ascii="Cambria" w:hAnsi="Cambria"/>
          <w:sz w:val="36"/>
          <w:szCs w:val="36"/>
        </w:rPr>
      </w:pPr>
      <w:r>
        <w:rPr>
          <w:rStyle w:val="Strong"/>
          <w:rFonts w:ascii="Cambria" w:hAnsi="Cambria"/>
          <w:sz w:val="36"/>
          <w:szCs w:val="36"/>
        </w:rPr>
        <w:t>Methods and Statistics in Political Science</w:t>
      </w:r>
    </w:p>
    <w:p w:rsidR="003D33F0" w:rsidRDefault="005F53ED">
      <w:pPr>
        <w:spacing w:before="100" w:beforeAutospacing="1" w:after="100" w:afterAutospacing="1"/>
        <w:jc w:val="center"/>
        <w:divId w:val="824931810"/>
        <w:rPr>
          <w:rFonts w:ascii="Cambria" w:hAnsi="Cambria"/>
        </w:rPr>
      </w:pPr>
      <w:r>
        <w:rPr>
          <w:rFonts w:ascii="Cambria" w:hAnsi="Cambria"/>
        </w:rPr>
        <w:t>Political Science 221</w:t>
      </w:r>
      <w:r>
        <w:rPr>
          <w:rFonts w:ascii="Cambria" w:hAnsi="Cambria"/>
        </w:rPr>
        <w:br/>
        <w:t>Davidson College</w:t>
      </w:r>
    </w:p>
    <w:p w:rsidR="003D33F0" w:rsidRDefault="005F53ED">
      <w:pPr>
        <w:spacing w:before="100" w:beforeAutospacing="1" w:after="100" w:afterAutospacing="1"/>
        <w:jc w:val="center"/>
        <w:divId w:val="824931810"/>
        <w:rPr>
          <w:rFonts w:ascii="Cambria" w:hAnsi="Cambria"/>
        </w:rPr>
      </w:pPr>
      <w:r>
        <w:rPr>
          <w:rFonts w:ascii="Cambria" w:hAnsi="Cambria"/>
        </w:rPr>
        <w:t xml:space="preserve">Sections A (CRN 13783) and B (CRN 14398) </w:t>
      </w:r>
      <w:r>
        <w:rPr>
          <w:rFonts w:ascii="Cambria" w:hAnsi="Cambria"/>
        </w:rPr>
        <w:br/>
        <w:t>Sloan 201</w:t>
      </w:r>
      <w:r>
        <w:rPr>
          <w:rFonts w:ascii="Cambria" w:hAnsi="Cambria"/>
        </w:rPr>
        <w:br/>
        <w:t>Monday, Wednesday, Friday</w:t>
      </w:r>
      <w:r>
        <w:rPr>
          <w:rFonts w:ascii="Cambria" w:hAnsi="Cambria"/>
        </w:rPr>
        <w:br/>
        <w:t>1:30 – 2:20 p.m.  </w:t>
      </w:r>
      <w:r>
        <w:rPr>
          <w:rFonts w:ascii="Cambria" w:hAnsi="Cambria"/>
        </w:rPr>
        <w:br/>
        <w:t xml:space="preserve">Fall 2012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3"/>
        <w:gridCol w:w="4317"/>
      </w:tblGrid>
      <w:tr w:rsidR="003D33F0">
        <w:trPr>
          <w:divId w:val="824931810"/>
          <w:tblCellSpacing w:w="15" w:type="dxa"/>
        </w:trPr>
        <w:tc>
          <w:tcPr>
            <w:tcW w:w="0" w:type="auto"/>
            <w:vAlign w:val="center"/>
            <w:hideMark/>
          </w:tcPr>
          <w:p w:rsidR="003D33F0" w:rsidRDefault="005F53ED">
            <w:pPr>
              <w:rPr>
                <w:rFonts w:eastAsia="Times New Roman"/>
              </w:rPr>
            </w:pPr>
            <w:r>
              <w:rPr>
                <w:rFonts w:eastAsia="Times New Roman"/>
              </w:rPr>
              <w:t>Dr. Graham Bullock</w:t>
            </w:r>
            <w:r>
              <w:rPr>
                <w:rFonts w:eastAsia="Times New Roman"/>
              </w:rPr>
              <w:br/>
              <w:t>Chambers 2262</w:t>
            </w:r>
            <w:r>
              <w:rPr>
                <w:rFonts w:eastAsia="Times New Roman"/>
              </w:rPr>
              <w:br/>
              <w:t>Office phone: 704-894-2314</w:t>
            </w:r>
            <w:r>
              <w:rPr>
                <w:rFonts w:eastAsia="Times New Roman"/>
              </w:rPr>
              <w:br/>
              <w:t>Email: grbullock@davidson.edu</w:t>
            </w:r>
          </w:p>
        </w:tc>
        <w:tc>
          <w:tcPr>
            <w:tcW w:w="0" w:type="auto"/>
            <w:vAlign w:val="center"/>
            <w:hideMark/>
          </w:tcPr>
          <w:p w:rsidR="003D33F0" w:rsidRDefault="005F53ED">
            <w:pPr>
              <w:rPr>
                <w:rFonts w:eastAsia="Times New Roman"/>
              </w:rPr>
            </w:pPr>
            <w:r>
              <w:rPr>
                <w:rFonts w:eastAsia="Times New Roman"/>
              </w:rPr>
              <w:t>Dr. Patrick Sellers</w:t>
            </w:r>
            <w:r>
              <w:rPr>
                <w:rFonts w:eastAsia="Times New Roman"/>
              </w:rPr>
              <w:br/>
              <w:t xml:space="preserve">Chambers 2039 </w:t>
            </w:r>
            <w:r>
              <w:rPr>
                <w:rFonts w:eastAsia="Times New Roman"/>
              </w:rPr>
              <w:br/>
              <w:t>Office Phone: 704-894-2078</w:t>
            </w:r>
            <w:r>
              <w:rPr>
                <w:rFonts w:eastAsia="Times New Roman"/>
              </w:rPr>
              <w:br/>
              <w:t>Email: pasellers@davidson.edu</w:t>
            </w:r>
          </w:p>
        </w:tc>
      </w:tr>
      <w:tr w:rsidR="003D33F0">
        <w:trPr>
          <w:divId w:val="824931810"/>
          <w:tblCellSpacing w:w="15" w:type="dxa"/>
        </w:trPr>
        <w:tc>
          <w:tcPr>
            <w:tcW w:w="0" w:type="auto"/>
            <w:vAlign w:val="center"/>
            <w:hideMark/>
          </w:tcPr>
          <w:p w:rsidR="003D33F0" w:rsidRDefault="005F53ED">
            <w:pPr>
              <w:spacing w:before="100" w:beforeAutospacing="1" w:after="100" w:afterAutospacing="1"/>
              <w:rPr>
                <w:rFonts w:ascii="Cambria" w:hAnsi="Cambria"/>
              </w:rPr>
            </w:pPr>
            <w:r>
              <w:rPr>
                <w:rFonts w:ascii="Cambria" w:hAnsi="Cambria"/>
              </w:rPr>
              <w:br/>
            </w:r>
            <w:r>
              <w:rPr>
                <w:rStyle w:val="style141"/>
                <w:rFonts w:ascii="Cambria" w:hAnsi="Cambria"/>
              </w:rPr>
              <w:t>Office Hours:</w:t>
            </w:r>
            <w:r>
              <w:rPr>
                <w:rFonts w:ascii="Cambria" w:hAnsi="Cambria"/>
              </w:rPr>
              <w:br/>
            </w:r>
            <w:r>
              <w:rPr>
                <w:rStyle w:val="style141"/>
                <w:rFonts w:ascii="Cambria" w:hAnsi="Cambria"/>
              </w:rPr>
              <w:t>M: 12 - 1 p.m. 2:30 - 3 p.m. (Sellers)</w:t>
            </w:r>
            <w:r>
              <w:rPr>
                <w:rFonts w:ascii="Cambria" w:hAnsi="Cambria"/>
              </w:rPr>
              <w:br/>
            </w:r>
            <w:r>
              <w:rPr>
                <w:rStyle w:val="style141"/>
                <w:rFonts w:ascii="Cambria" w:hAnsi="Cambria"/>
              </w:rPr>
              <w:t>T: 3 - 4 p.m. (Bullock)</w:t>
            </w:r>
            <w:r>
              <w:rPr>
                <w:rFonts w:ascii="Cambria" w:hAnsi="Cambria"/>
              </w:rPr>
              <w:br/>
            </w:r>
            <w:r>
              <w:rPr>
                <w:rStyle w:val="style141"/>
                <w:rFonts w:ascii="Cambria" w:hAnsi="Cambria"/>
              </w:rPr>
              <w:t>W: 2:30 - 4 p.m. (Bullock)</w:t>
            </w:r>
            <w:r>
              <w:rPr>
                <w:rFonts w:ascii="Cambria" w:hAnsi="Cambria"/>
              </w:rPr>
              <w:br/>
            </w:r>
            <w:proofErr w:type="spellStart"/>
            <w:r>
              <w:rPr>
                <w:rStyle w:val="style141"/>
                <w:rFonts w:ascii="Cambria" w:hAnsi="Cambria"/>
              </w:rPr>
              <w:t>Th</w:t>
            </w:r>
            <w:proofErr w:type="spellEnd"/>
            <w:r>
              <w:rPr>
                <w:rStyle w:val="style141"/>
                <w:rFonts w:ascii="Cambria" w:hAnsi="Cambria"/>
              </w:rPr>
              <w:t>: 3 - 4 p.m. (Bullock)</w:t>
            </w:r>
            <w:r>
              <w:rPr>
                <w:rFonts w:ascii="Cambria" w:hAnsi="Cambria"/>
              </w:rPr>
              <w:br/>
            </w:r>
            <w:r>
              <w:rPr>
                <w:rStyle w:val="style141"/>
                <w:rFonts w:ascii="Cambria" w:hAnsi="Cambria"/>
              </w:rPr>
              <w:t>F: 12 - 1 p.m. 2:30 - 3 p.m. (Sellers)</w:t>
            </w:r>
            <w:r>
              <w:rPr>
                <w:rFonts w:ascii="Cambria" w:hAnsi="Cambria"/>
              </w:rPr>
              <w:br/>
            </w:r>
            <w:r>
              <w:rPr>
                <w:rStyle w:val="style141"/>
                <w:rFonts w:ascii="Cambria" w:hAnsi="Cambria"/>
              </w:rPr>
              <w:t xml:space="preserve">And by appointment </w:t>
            </w:r>
          </w:p>
        </w:tc>
        <w:tc>
          <w:tcPr>
            <w:tcW w:w="0" w:type="auto"/>
            <w:vAlign w:val="center"/>
            <w:hideMark/>
          </w:tcPr>
          <w:p w:rsidR="003D33F0" w:rsidRDefault="000404C1">
            <w:pPr>
              <w:pStyle w:val="style142"/>
            </w:pPr>
            <w:hyperlink r:id="rId6" w:history="1">
              <w:r w:rsidR="005F53ED">
                <w:rPr>
                  <w:rStyle w:val="Hyperlink"/>
                </w:rPr>
                <w:t>Additional course materials</w:t>
              </w:r>
            </w:hyperlink>
          </w:p>
          <w:p w:rsidR="003D33F0" w:rsidRDefault="000404C1">
            <w:pPr>
              <w:pStyle w:val="style142"/>
            </w:pPr>
            <w:hyperlink r:id="rId7" w:history="1">
              <w:r w:rsidR="005F53ED">
                <w:rPr>
                  <w:rStyle w:val="Hyperlink"/>
                </w:rPr>
                <w:t>Sample tables for regression</w:t>
              </w:r>
            </w:hyperlink>
          </w:p>
        </w:tc>
      </w:tr>
    </w:tbl>
    <w:p w:rsidR="003D33F0" w:rsidRDefault="005F53ED">
      <w:pPr>
        <w:spacing w:before="100" w:beforeAutospacing="1" w:after="100" w:afterAutospacing="1"/>
        <w:divId w:val="824931810"/>
        <w:rPr>
          <w:rFonts w:ascii="Cambria" w:hAnsi="Cambria"/>
        </w:rPr>
      </w:pPr>
      <w:r>
        <w:rPr>
          <w:rFonts w:ascii="Cambria" w:hAnsi="Cambria"/>
        </w:rPr>
        <w:t>The world of politics offers a nearly infinite array of interesting and important problems. Why did Mitt Romney win the 2012 Republican presidential primary? Was Europe's adoption of a common currency a merely superficial change or an important development fundamentally affecting the region's political and economic institutions? Why is religious fundamentalism thriving in Islamic countries? For these and many other questions, potential answers may be difficult to sort out. It is even harder to demonstrate conclusively that one of those answers is more "correct" than another. This course will help you think more carefully and systematically about political questions, their potential answers, and the types of evidence needed to evaluate those answers.</w:t>
      </w:r>
    </w:p>
    <w:p w:rsidR="003D33F0" w:rsidRDefault="005F53ED">
      <w:pPr>
        <w:spacing w:before="100" w:beforeAutospacing="1" w:after="100" w:afterAutospacing="1"/>
        <w:divId w:val="824931810"/>
        <w:rPr>
          <w:rFonts w:ascii="Cambria" w:hAnsi="Cambria"/>
        </w:rPr>
      </w:pPr>
      <w:r>
        <w:rPr>
          <w:rFonts w:ascii="Cambria" w:hAnsi="Cambria"/>
        </w:rPr>
        <w:t>To encourage such careful, systematic thinking, the course focuses on the analytical framework of social science. We explore how this framework can guide both quantitative and qualitative analysis (i.e., research without "number crunching"), from historical analysis to single or comparative case studies. However, the application of social science principles is not universal and can be controversial; we will also discuss some of these controversies. </w:t>
      </w:r>
    </w:p>
    <w:p w:rsidR="003D33F0" w:rsidRDefault="005F53ED">
      <w:pPr>
        <w:spacing w:before="100" w:beforeAutospacing="1" w:after="100" w:afterAutospacing="1"/>
        <w:divId w:val="824931810"/>
        <w:rPr>
          <w:rFonts w:ascii="Cambria" w:hAnsi="Cambria"/>
        </w:rPr>
      </w:pPr>
      <w:r>
        <w:rPr>
          <w:rFonts w:ascii="Cambria" w:hAnsi="Cambria"/>
        </w:rPr>
        <w:t xml:space="preserve">With the growing availability of surveys and other large data sets, politicians and political scientists are increasingly turning to quantitative analysis. We begin with a discussion of social science and elementary ways to describe data (means, medians, etc.). We then turn to </w:t>
      </w:r>
      <w:proofErr w:type="spellStart"/>
      <w:r>
        <w:rPr>
          <w:rFonts w:ascii="Cambria" w:hAnsi="Cambria"/>
        </w:rPr>
        <w:t>stastical</w:t>
      </w:r>
      <w:proofErr w:type="spellEnd"/>
      <w:r>
        <w:rPr>
          <w:rFonts w:ascii="Cambria" w:hAnsi="Cambria"/>
        </w:rPr>
        <w:t xml:space="preserve"> inference, hypothesis testing, and basic statistical tests. The semester concludes </w:t>
      </w:r>
      <w:r>
        <w:rPr>
          <w:rFonts w:ascii="Cambria" w:hAnsi="Cambria"/>
        </w:rPr>
        <w:lastRenderedPageBreak/>
        <w:t xml:space="preserve">with several weeks on regression, one of the most common types of statistical analysis. Statistics often creates fear in the minds of political science majors, particularly those who chose the major in order to avoid all contact with numbers! This course can alleviate such "stats anxiety." Students are NOT required to have an extensive background in math or calculus. Instead, they should understand basic math functions (addition, subtraction, multiplication, and division) and be willing to learn and apply additional math concepts. </w:t>
      </w:r>
    </w:p>
    <w:p w:rsidR="003D33F0" w:rsidRDefault="005F53ED">
      <w:pPr>
        <w:spacing w:before="100" w:beforeAutospacing="1" w:after="100" w:afterAutospacing="1"/>
        <w:jc w:val="center"/>
        <w:divId w:val="824931810"/>
        <w:rPr>
          <w:rFonts w:ascii="Cambria" w:hAnsi="Cambria"/>
          <w:sz w:val="36"/>
          <w:szCs w:val="36"/>
        </w:rPr>
      </w:pPr>
      <w:r>
        <w:rPr>
          <w:rStyle w:val="Strong"/>
          <w:rFonts w:ascii="Cambria" w:hAnsi="Cambria"/>
          <w:sz w:val="36"/>
          <w:szCs w:val="36"/>
        </w:rPr>
        <w:t>Learning Outcomes and Course Benefits</w:t>
      </w:r>
    </w:p>
    <w:p w:rsidR="003D33F0" w:rsidRDefault="005F53ED">
      <w:pPr>
        <w:spacing w:before="100" w:beforeAutospacing="1" w:after="100" w:afterAutospacing="1"/>
        <w:divId w:val="824931810"/>
        <w:rPr>
          <w:rFonts w:ascii="Cambria" w:hAnsi="Cambria"/>
        </w:rPr>
      </w:pPr>
      <w:r>
        <w:rPr>
          <w:rFonts w:ascii="Cambria" w:hAnsi="Cambria"/>
        </w:rPr>
        <w:t>Mastery of the course concepts can benefit students in many ways. The course has four expected learning outcomes.  By the end of the course, students will be able to:</w:t>
      </w:r>
    </w:p>
    <w:p w:rsidR="003D33F0" w:rsidRDefault="005F53ED">
      <w:pPr>
        <w:numPr>
          <w:ilvl w:val="0"/>
          <w:numId w:val="1"/>
        </w:numPr>
        <w:spacing w:before="100" w:beforeAutospacing="1" w:after="100" w:afterAutospacing="1"/>
        <w:divId w:val="824931810"/>
        <w:rPr>
          <w:rFonts w:ascii="Cambria" w:eastAsia="Times New Roman" w:hAnsi="Cambria"/>
        </w:rPr>
      </w:pPr>
      <w:r>
        <w:rPr>
          <w:rFonts w:ascii="Cambria" w:eastAsia="Times New Roman" w:hAnsi="Cambria"/>
        </w:rPr>
        <w:t xml:space="preserve">Describe a wide range of methodological concepts, including inductive vs. deductive reasoning, thick vs. thin descriptions, precision vs. accuracy, inference, selection bias, reliability, </w:t>
      </w:r>
      <w:proofErr w:type="spellStart"/>
      <w:r>
        <w:rPr>
          <w:rFonts w:ascii="Cambria" w:eastAsia="Times New Roman" w:hAnsi="Cambria"/>
        </w:rPr>
        <w:t>replicability</w:t>
      </w:r>
      <w:proofErr w:type="spellEnd"/>
      <w:r>
        <w:rPr>
          <w:rFonts w:ascii="Cambria" w:eastAsia="Times New Roman" w:hAnsi="Cambria"/>
        </w:rPr>
        <w:t xml:space="preserve">, validity, falsifiability, counterfactuals, </w:t>
      </w:r>
      <w:proofErr w:type="spellStart"/>
      <w:r>
        <w:rPr>
          <w:rFonts w:ascii="Cambria" w:eastAsia="Times New Roman" w:hAnsi="Cambria"/>
        </w:rPr>
        <w:t>multicollinearity</w:t>
      </w:r>
      <w:proofErr w:type="spellEnd"/>
      <w:r>
        <w:rPr>
          <w:rFonts w:ascii="Cambria" w:eastAsia="Times New Roman" w:hAnsi="Cambria"/>
        </w:rPr>
        <w:t xml:space="preserve">, and reverse causality.  </w:t>
      </w:r>
    </w:p>
    <w:p w:rsidR="003D33F0" w:rsidRDefault="005F53ED">
      <w:pPr>
        <w:numPr>
          <w:ilvl w:val="0"/>
          <w:numId w:val="1"/>
        </w:numPr>
        <w:spacing w:before="100" w:beforeAutospacing="1" w:after="100" w:afterAutospacing="1"/>
        <w:divId w:val="824931810"/>
        <w:rPr>
          <w:rFonts w:ascii="Cambria" w:eastAsia="Times New Roman" w:hAnsi="Cambria"/>
        </w:rPr>
      </w:pPr>
      <w:r>
        <w:rPr>
          <w:rFonts w:ascii="Cambria" w:eastAsia="Times New Roman" w:hAnsi="Cambria"/>
        </w:rPr>
        <w:t xml:space="preserve">Use these methodological concepts to analyze research conducted in the field of political science.  </w:t>
      </w:r>
    </w:p>
    <w:p w:rsidR="003D33F0" w:rsidRDefault="005F53ED">
      <w:pPr>
        <w:numPr>
          <w:ilvl w:val="0"/>
          <w:numId w:val="1"/>
        </w:numPr>
        <w:spacing w:before="100" w:beforeAutospacing="1" w:after="100" w:afterAutospacing="1"/>
        <w:divId w:val="824931810"/>
        <w:rPr>
          <w:rFonts w:ascii="Cambria" w:eastAsia="Times New Roman" w:hAnsi="Cambria"/>
        </w:rPr>
      </w:pPr>
      <w:r>
        <w:rPr>
          <w:rFonts w:ascii="Cambria" w:eastAsia="Times New Roman" w:hAnsi="Cambria"/>
        </w:rPr>
        <w:t xml:space="preserve">Describe, conduct, and critique a wide range of statistical analyses, including basic descriptive statistics, sampling, hypothesis testing, t-tests, chi-squared tests, and bivariate and multivariate regressions.  </w:t>
      </w:r>
    </w:p>
    <w:p w:rsidR="003D33F0" w:rsidRDefault="005F53ED">
      <w:pPr>
        <w:numPr>
          <w:ilvl w:val="0"/>
          <w:numId w:val="1"/>
        </w:numPr>
        <w:spacing w:before="100" w:beforeAutospacing="1" w:after="100" w:afterAutospacing="1"/>
        <w:divId w:val="824931810"/>
        <w:rPr>
          <w:rFonts w:ascii="Cambria" w:eastAsia="Times New Roman" w:hAnsi="Cambria"/>
        </w:rPr>
      </w:pPr>
      <w:r>
        <w:rPr>
          <w:rFonts w:ascii="Cambria" w:eastAsia="Times New Roman" w:hAnsi="Cambria"/>
        </w:rPr>
        <w:t>Understand and analyze the use of these statistical analyses in the field of political science.    </w:t>
      </w:r>
    </w:p>
    <w:p w:rsidR="003D33F0" w:rsidRDefault="005F53ED">
      <w:pPr>
        <w:spacing w:before="100" w:beforeAutospacing="1" w:after="100" w:afterAutospacing="1"/>
        <w:divId w:val="824931810"/>
        <w:rPr>
          <w:rFonts w:ascii="Cambria" w:hAnsi="Cambria"/>
        </w:rPr>
      </w:pPr>
      <w:r>
        <w:rPr>
          <w:rFonts w:ascii="Cambria" w:hAnsi="Cambria"/>
        </w:rPr>
        <w:t>More broadly, an understanding of social science and statistical principles can help in other courses by making it easier to understand political science research presented in those courses. You will be able to impress your friends and professors by posing and answering important questions about that research: Why were the particular cases chosen for analysis? Were these the best cases? Does the evidence presented persuasively support the author's argument?  The concepts from this course can also make it easier for students to do their own research for seminar papers and honors theses, and to understand and evaluate claims made by politicians, interest groups, and the media.  Finally, the course can prove helpful after graduation.  In addition to developing their analytical and statistical abilities, students must demonstrate their skills of written and verbal expression and learn a statistical computer program (</w:t>
      </w:r>
      <w:proofErr w:type="spellStart"/>
      <w:r>
        <w:rPr>
          <w:rFonts w:ascii="Cambria" w:hAnsi="Cambria"/>
        </w:rPr>
        <w:t>Stata</w:t>
      </w:r>
      <w:proofErr w:type="spellEnd"/>
      <w:r>
        <w:rPr>
          <w:rFonts w:ascii="Cambria" w:hAnsi="Cambria"/>
        </w:rPr>
        <w:t>). After graduation, these skills can make a student more attractive to potential employers.</w:t>
      </w:r>
    </w:p>
    <w:p w:rsidR="003D33F0" w:rsidRDefault="005F53ED">
      <w:pPr>
        <w:spacing w:before="100" w:beforeAutospacing="1" w:after="100" w:afterAutospacing="1"/>
        <w:jc w:val="center"/>
        <w:divId w:val="824931810"/>
        <w:rPr>
          <w:rFonts w:ascii="Cambria" w:hAnsi="Cambria"/>
          <w:sz w:val="36"/>
          <w:szCs w:val="36"/>
        </w:rPr>
      </w:pPr>
      <w:r>
        <w:rPr>
          <w:rStyle w:val="Strong"/>
          <w:rFonts w:ascii="Cambria" w:hAnsi="Cambria"/>
          <w:sz w:val="36"/>
          <w:szCs w:val="36"/>
        </w:rPr>
        <w:t>Course Requirements</w:t>
      </w:r>
    </w:p>
    <w:p w:rsidR="003D33F0" w:rsidRDefault="005F53ED">
      <w:pPr>
        <w:spacing w:before="100" w:beforeAutospacing="1" w:after="100" w:afterAutospacing="1"/>
        <w:divId w:val="824931810"/>
        <w:rPr>
          <w:rFonts w:ascii="Cambria" w:hAnsi="Cambria"/>
        </w:rPr>
      </w:pPr>
      <w:r>
        <w:rPr>
          <w:rFonts w:ascii="Cambria" w:hAnsi="Cambria"/>
        </w:rPr>
        <w:t xml:space="preserve">Each student’s grade for the course will be based on several components. </w:t>
      </w:r>
    </w:p>
    <w:p w:rsidR="003D33F0" w:rsidRDefault="005F53ED">
      <w:pPr>
        <w:numPr>
          <w:ilvl w:val="0"/>
          <w:numId w:val="2"/>
        </w:numPr>
        <w:spacing w:before="100" w:beforeAutospacing="1" w:after="100" w:afterAutospacing="1"/>
        <w:divId w:val="824931810"/>
        <w:rPr>
          <w:rFonts w:ascii="Cambria" w:eastAsia="Times New Roman" w:hAnsi="Cambria"/>
        </w:rPr>
      </w:pPr>
      <w:r>
        <w:rPr>
          <w:rStyle w:val="Strong"/>
          <w:rFonts w:ascii="Cambria" w:eastAsia="Times New Roman" w:hAnsi="Cambria"/>
          <w:i/>
          <w:iCs/>
        </w:rPr>
        <w:t>W</w:t>
      </w:r>
      <w:r>
        <w:rPr>
          <w:rStyle w:val="Emphasis"/>
          <w:rFonts w:ascii="Cambria" w:eastAsia="Times New Roman" w:hAnsi="Cambria"/>
          <w:b/>
          <w:bCs/>
        </w:rPr>
        <w:t>eekly Online Quizzes</w:t>
      </w:r>
      <w:r>
        <w:rPr>
          <w:rFonts w:ascii="Cambria" w:eastAsia="Times New Roman" w:hAnsi="Cambria"/>
        </w:rPr>
        <w:t xml:space="preserve"> (10%) will be due before class on most Mondays of the semester.  Students will answer several short questions posted in Moodle, about the </w:t>
      </w:r>
      <w:proofErr w:type="gramStart"/>
      <w:r>
        <w:rPr>
          <w:rFonts w:ascii="Cambria" w:eastAsia="Times New Roman" w:hAnsi="Cambria"/>
        </w:rPr>
        <w:lastRenderedPageBreak/>
        <w:t>content</w:t>
      </w:r>
      <w:proofErr w:type="gramEnd"/>
      <w:r>
        <w:rPr>
          <w:rFonts w:ascii="Cambria" w:eastAsia="Times New Roman" w:hAnsi="Cambria"/>
        </w:rPr>
        <w:t xml:space="preserve"> or application of the assigned reading for the day. Each student's average will drop his or her lowest quiz score. </w:t>
      </w:r>
    </w:p>
    <w:p w:rsidR="003D33F0" w:rsidRDefault="005F53ED">
      <w:pPr>
        <w:numPr>
          <w:ilvl w:val="0"/>
          <w:numId w:val="2"/>
        </w:numPr>
        <w:spacing w:before="100" w:beforeAutospacing="1" w:after="100" w:afterAutospacing="1"/>
        <w:divId w:val="824931810"/>
        <w:rPr>
          <w:rFonts w:ascii="Cambria" w:eastAsia="Times New Roman" w:hAnsi="Cambria"/>
        </w:rPr>
      </w:pPr>
      <w:r>
        <w:rPr>
          <w:rStyle w:val="Strong"/>
          <w:rFonts w:ascii="Cambria" w:eastAsia="Times New Roman" w:hAnsi="Cambria"/>
          <w:i/>
          <w:iCs/>
        </w:rPr>
        <w:t>A</w:t>
      </w:r>
      <w:r>
        <w:rPr>
          <w:rStyle w:val="Emphasis"/>
          <w:rFonts w:ascii="Cambria" w:eastAsia="Times New Roman" w:hAnsi="Cambria"/>
          <w:b/>
          <w:bCs/>
        </w:rPr>
        <w:t>ssignment #1</w:t>
      </w:r>
      <w:r>
        <w:rPr>
          <w:rFonts w:ascii="Cambria" w:eastAsia="Times New Roman" w:hAnsi="Cambria"/>
        </w:rPr>
        <w:t xml:space="preserve"> (10%) will be due in class on Friday, September 28.  </w:t>
      </w:r>
    </w:p>
    <w:p w:rsidR="003D33F0" w:rsidRDefault="005F53ED">
      <w:pPr>
        <w:numPr>
          <w:ilvl w:val="0"/>
          <w:numId w:val="2"/>
        </w:numPr>
        <w:spacing w:before="100" w:beforeAutospacing="1" w:after="100" w:afterAutospacing="1"/>
        <w:divId w:val="824931810"/>
        <w:rPr>
          <w:rFonts w:ascii="Cambria" w:eastAsia="Times New Roman" w:hAnsi="Cambria"/>
        </w:rPr>
      </w:pPr>
      <w:r>
        <w:rPr>
          <w:rStyle w:val="Emphasis"/>
          <w:rFonts w:ascii="Cambria" w:eastAsia="Times New Roman" w:hAnsi="Cambria"/>
          <w:b/>
          <w:bCs/>
        </w:rPr>
        <w:t>Assignment #2</w:t>
      </w:r>
      <w:r>
        <w:rPr>
          <w:rFonts w:ascii="Cambria" w:eastAsia="Times New Roman" w:hAnsi="Cambria"/>
        </w:rPr>
        <w:t xml:space="preserve"> (10%) will be due in class on Friday, October 12.</w:t>
      </w:r>
    </w:p>
    <w:p w:rsidR="003D33F0" w:rsidRDefault="005F53ED">
      <w:pPr>
        <w:numPr>
          <w:ilvl w:val="0"/>
          <w:numId w:val="2"/>
        </w:numPr>
        <w:spacing w:before="100" w:beforeAutospacing="1" w:after="100" w:afterAutospacing="1"/>
        <w:divId w:val="824931810"/>
        <w:rPr>
          <w:rFonts w:ascii="Cambria" w:eastAsia="Times New Roman" w:hAnsi="Cambria"/>
        </w:rPr>
      </w:pPr>
      <w:r>
        <w:rPr>
          <w:rStyle w:val="Emphasis"/>
          <w:rFonts w:ascii="Cambria" w:eastAsia="Times New Roman" w:hAnsi="Cambria"/>
          <w:b/>
          <w:bCs/>
        </w:rPr>
        <w:t>A Mid-Term Examination</w:t>
      </w:r>
      <w:r>
        <w:rPr>
          <w:rFonts w:ascii="Cambria" w:eastAsia="Times New Roman" w:hAnsi="Cambria"/>
        </w:rPr>
        <w:t xml:space="preserve"> (25%) will be held in class on Friday, October 26.</w:t>
      </w:r>
    </w:p>
    <w:p w:rsidR="003D33F0" w:rsidRDefault="005F53ED">
      <w:pPr>
        <w:numPr>
          <w:ilvl w:val="0"/>
          <w:numId w:val="2"/>
        </w:numPr>
        <w:spacing w:before="100" w:beforeAutospacing="1" w:after="100" w:afterAutospacing="1"/>
        <w:divId w:val="824931810"/>
        <w:rPr>
          <w:rFonts w:ascii="Cambria" w:eastAsia="Times New Roman" w:hAnsi="Cambria"/>
        </w:rPr>
      </w:pPr>
      <w:r>
        <w:rPr>
          <w:rStyle w:val="Emphasis"/>
          <w:rFonts w:ascii="Cambria" w:eastAsia="Times New Roman" w:hAnsi="Cambria"/>
          <w:b/>
          <w:bCs/>
        </w:rPr>
        <w:t>Assignment #3</w:t>
      </w:r>
      <w:r>
        <w:rPr>
          <w:rFonts w:ascii="Cambria" w:eastAsia="Times New Roman" w:hAnsi="Cambria"/>
        </w:rPr>
        <w:t xml:space="preserve"> (15%) will be due in class on Friday, November 30.</w:t>
      </w:r>
    </w:p>
    <w:p w:rsidR="003D33F0" w:rsidRDefault="005F53ED">
      <w:pPr>
        <w:numPr>
          <w:ilvl w:val="0"/>
          <w:numId w:val="2"/>
        </w:numPr>
        <w:spacing w:before="100" w:beforeAutospacing="1" w:after="100" w:afterAutospacing="1"/>
        <w:divId w:val="824931810"/>
        <w:rPr>
          <w:rFonts w:ascii="Cambria" w:eastAsia="Times New Roman" w:hAnsi="Cambria"/>
        </w:rPr>
      </w:pPr>
      <w:r>
        <w:rPr>
          <w:rStyle w:val="Emphasis"/>
          <w:rFonts w:ascii="Cambria" w:eastAsia="Times New Roman" w:hAnsi="Cambria"/>
          <w:b/>
          <w:bCs/>
        </w:rPr>
        <w:t>A Final Examination</w:t>
      </w:r>
      <w:r>
        <w:rPr>
          <w:rFonts w:ascii="Cambria" w:eastAsia="Times New Roman" w:hAnsi="Cambria"/>
        </w:rPr>
        <w:t xml:space="preserve"> (30%) will be held during the self-scheduled Exam Period (December 14-20). </w:t>
      </w:r>
    </w:p>
    <w:p w:rsidR="003D33F0" w:rsidRDefault="005F53ED">
      <w:pPr>
        <w:spacing w:before="100" w:beforeAutospacing="1" w:after="100" w:afterAutospacing="1"/>
        <w:divId w:val="824931810"/>
        <w:rPr>
          <w:rFonts w:ascii="Cambria" w:hAnsi="Cambria"/>
        </w:rPr>
      </w:pPr>
      <w:r>
        <w:rPr>
          <w:rStyle w:val="Strong"/>
          <w:rFonts w:ascii="Cambria" w:hAnsi="Cambria"/>
        </w:rPr>
        <w:t>Course structure:</w:t>
      </w:r>
      <w:r>
        <w:rPr>
          <w:rFonts w:ascii="Cambria" w:hAnsi="Cambria"/>
        </w:rPr>
        <w:t xml:space="preserve"> The course is structured into six units – Introduction, Data Description, Statistical Inference, Basic Statistical Techniques, Statistical Regression Tools, and Synthesis. Within each unit, each week is focused on a key topic related to the overall unit.  Within each week, Monday classes will normally focus on specific statistical skills, Wednesday classes on applying those skills to research articles in political science, and Friday classes on broader research design concepts and skills.  On most Mondays during the semester, the class will split into two groups, with one group meeting in Studio D (in the CTL in the Library), and the other group meeting in the Language Resource Center (in the basement in the south end of Chambers, closest to Davidson Concord Road). </w:t>
      </w:r>
    </w:p>
    <w:p w:rsidR="003D33F0" w:rsidRDefault="005F53ED">
      <w:pPr>
        <w:spacing w:before="100" w:beforeAutospacing="1" w:after="100" w:afterAutospacing="1"/>
        <w:divId w:val="824931810"/>
        <w:rPr>
          <w:rFonts w:ascii="Cambria" w:hAnsi="Cambria"/>
        </w:rPr>
      </w:pPr>
      <w:r>
        <w:rPr>
          <w:rStyle w:val="Strong"/>
          <w:rFonts w:ascii="Cambria" w:hAnsi="Cambria"/>
        </w:rPr>
        <w:t>Lateness policy</w:t>
      </w:r>
      <w:r>
        <w:rPr>
          <w:rFonts w:ascii="Cambria" w:hAnsi="Cambria"/>
        </w:rPr>
        <w:t xml:space="preserve">: Work that is handed in after class on the day an assignment is due will be penalized 1/3 of a grade for each day it is late. If you hand in an A+ paper at noon on the day the paper is due, you will receive an A. But no matter how late a paper is, it is always to your advantage to hand it in. Computer failure is not an acceptable excuse for lateness. Back up your work. If you are having printer trouble, email the assignment as an attachment. Do not assume you have secured our permission for something unless you have spoken to us in person or received an e-mail or voice mail message from us. </w:t>
      </w:r>
    </w:p>
    <w:p w:rsidR="003D33F0" w:rsidRDefault="005F53ED">
      <w:pPr>
        <w:spacing w:before="100" w:beforeAutospacing="1" w:after="100" w:afterAutospacing="1"/>
        <w:divId w:val="824931810"/>
        <w:rPr>
          <w:rFonts w:ascii="Cambria" w:hAnsi="Cambria"/>
        </w:rPr>
      </w:pPr>
      <w:r>
        <w:rPr>
          <w:rStyle w:val="Strong"/>
          <w:rFonts w:ascii="Cambria" w:hAnsi="Cambria"/>
        </w:rPr>
        <w:t>Extensions</w:t>
      </w:r>
      <w:r>
        <w:rPr>
          <w:rFonts w:ascii="Cambria" w:hAnsi="Cambria"/>
        </w:rPr>
        <w:t xml:space="preserve">: Please do not ask for extensions because you have “too much work;” everyone does, and it’s unfair to give extensions to those who ask, while those who don’t ask end up with less time to do a good job. Also, no extensions will be granted for extracurricular commitments. Look at your personal schedules in advance, and plan your work accordingly. </w:t>
      </w:r>
    </w:p>
    <w:p w:rsidR="003D33F0" w:rsidRDefault="005F53ED">
      <w:pPr>
        <w:spacing w:before="100" w:beforeAutospacing="1" w:after="100" w:afterAutospacing="1"/>
        <w:divId w:val="824931810"/>
        <w:rPr>
          <w:rFonts w:ascii="Cambria" w:hAnsi="Cambria"/>
        </w:rPr>
      </w:pPr>
      <w:r>
        <w:rPr>
          <w:rStyle w:val="Strong"/>
          <w:rFonts w:ascii="Cambria" w:hAnsi="Cambria"/>
        </w:rPr>
        <w:t>Honor Code</w:t>
      </w:r>
      <w:r>
        <w:rPr>
          <w:rFonts w:ascii="Cambria" w:hAnsi="Cambria"/>
        </w:rPr>
        <w:t>: Anything you hand in is pledged work. But as a reminder of the honor code's importance, we would like you to write out the honor code in full on the cover sheet of any work you hand in. ("On my honor I pledge that I have neither given nor received help on this work, nor am I aware of any violation on the part of others.") Please make sure you understand the honor code, especially the definition of plagiarism. If you have any questions, doubts, or concerns about any aspect of the honor code, please talk to us. If you are unsure how to cite material used in an essay, please discuss it with us. Students must complete the two exams individually. Students may work together to study for exams, as well as to complete daily problems and other assignments. But, each student must submit his or her individual answers for all assignments. We strongly encourage group effort; working together makes it easier to understand the problem and get the right answer!</w:t>
      </w:r>
    </w:p>
    <w:p w:rsidR="003D33F0" w:rsidRDefault="005F53ED">
      <w:pPr>
        <w:spacing w:before="100" w:beforeAutospacing="1" w:after="100" w:afterAutospacing="1"/>
        <w:divId w:val="824931810"/>
        <w:rPr>
          <w:rFonts w:ascii="Cambria" w:hAnsi="Cambria"/>
        </w:rPr>
      </w:pPr>
      <w:r>
        <w:rPr>
          <w:rStyle w:val="Strong"/>
          <w:rFonts w:ascii="Cambria" w:hAnsi="Cambria"/>
        </w:rPr>
        <w:lastRenderedPageBreak/>
        <w:t>Grading</w:t>
      </w:r>
      <w:r>
        <w:rPr>
          <w:rFonts w:ascii="Cambria" w:hAnsi="Cambria"/>
        </w:rPr>
        <w:t>: The numerical grade for any assignment turned in may range from outstanding (in the 90-to-100 range) to failing (55 or lower). Note that the failure to turn in any assignment will result in a numerical grade of 0 for that assignment. When calculating final course grades, we will calculate the overall numerical averages and convert them to letter grades, where A: &gt;=93; A</w:t>
      </w:r>
      <w:proofErr w:type="gramStart"/>
      <w:r>
        <w:rPr>
          <w:rFonts w:ascii="Cambria" w:hAnsi="Cambria"/>
        </w:rPr>
        <w:t>-:</w:t>
      </w:r>
      <w:proofErr w:type="gramEnd"/>
      <w:r>
        <w:rPr>
          <w:rFonts w:ascii="Cambria" w:hAnsi="Cambria"/>
        </w:rPr>
        <w:t xml:space="preserve"> &gt;=90, &lt;93; B+: &gt;=87, &lt;90; B: &gt;=83, &lt;87; etc.</w:t>
      </w:r>
    </w:p>
    <w:p w:rsidR="003D33F0" w:rsidRDefault="005F53ED">
      <w:pPr>
        <w:spacing w:before="100" w:beforeAutospacing="1" w:after="100" w:afterAutospacing="1"/>
        <w:divId w:val="824931810"/>
        <w:rPr>
          <w:rFonts w:ascii="Cambria" w:hAnsi="Cambria"/>
        </w:rPr>
      </w:pPr>
      <w:r>
        <w:rPr>
          <w:rStyle w:val="Strong"/>
          <w:rFonts w:ascii="Cambria" w:hAnsi="Cambria"/>
        </w:rPr>
        <w:t>Assigned Readings</w:t>
      </w:r>
      <w:r>
        <w:rPr>
          <w:rFonts w:ascii="Cambria" w:hAnsi="Cambria"/>
        </w:rPr>
        <w:t xml:space="preserve">: In an attempt to help students save the $150 </w:t>
      </w:r>
      <w:proofErr w:type="spellStart"/>
      <w:r>
        <w:rPr>
          <w:rFonts w:ascii="Cambria" w:hAnsi="Cambria"/>
        </w:rPr>
        <w:t>pricetag</w:t>
      </w:r>
      <w:proofErr w:type="spellEnd"/>
      <w:r>
        <w:rPr>
          <w:rFonts w:ascii="Cambria" w:hAnsi="Cambria"/>
        </w:rPr>
        <w:t xml:space="preserve"> of assigned books in previous versions of the course, we have attempted to find reading materials from on-line sources or from book chapters that we could copy and make available through Moodle (moodle.davidson.edu). Links to the on-line sources are found in the course outline below. The scanned-in chapters are available in Moodle. </w:t>
      </w:r>
    </w:p>
    <w:p w:rsidR="003D33F0" w:rsidRDefault="005F53ED">
      <w:pPr>
        <w:spacing w:before="100" w:beforeAutospacing="1" w:after="100" w:afterAutospacing="1"/>
        <w:divId w:val="824931810"/>
        <w:rPr>
          <w:rFonts w:ascii="Cambria" w:hAnsi="Cambria"/>
        </w:rPr>
      </w:pPr>
      <w:r>
        <w:rPr>
          <w:rFonts w:ascii="Cambria" w:hAnsi="Cambria"/>
        </w:rPr>
        <w:t>We realize that some students would prefer actual textbooks to the on-line materials that we are providing. If so, those students can purchase (through Amazon.com) the four books below that we have used in previous versions of the course.</w:t>
      </w:r>
    </w:p>
    <w:p w:rsidR="003D33F0" w:rsidRDefault="005F53ED">
      <w:pPr>
        <w:numPr>
          <w:ilvl w:val="0"/>
          <w:numId w:val="3"/>
        </w:numPr>
        <w:spacing w:before="100" w:beforeAutospacing="1" w:after="100" w:afterAutospacing="1"/>
        <w:divId w:val="824931810"/>
        <w:rPr>
          <w:rFonts w:ascii="Cambria" w:eastAsia="Times New Roman" w:hAnsi="Cambria"/>
        </w:rPr>
      </w:pPr>
      <w:r>
        <w:rPr>
          <w:rStyle w:val="Emphasis"/>
          <w:rFonts w:ascii="Cambria" w:eastAsia="Times New Roman" w:hAnsi="Cambria"/>
        </w:rPr>
        <w:t>Applied Regression: An Introduction</w:t>
      </w:r>
      <w:r>
        <w:rPr>
          <w:rFonts w:ascii="Cambria" w:eastAsia="Times New Roman" w:hAnsi="Cambria"/>
        </w:rPr>
        <w:t xml:space="preserve">, by Michael Lewis-Beck </w:t>
      </w:r>
    </w:p>
    <w:p w:rsidR="003D33F0" w:rsidRDefault="005F53ED">
      <w:pPr>
        <w:numPr>
          <w:ilvl w:val="0"/>
          <w:numId w:val="3"/>
        </w:numPr>
        <w:spacing w:before="100" w:beforeAutospacing="1" w:after="100" w:afterAutospacing="1"/>
        <w:divId w:val="824931810"/>
        <w:rPr>
          <w:rFonts w:ascii="Cambria" w:eastAsia="Times New Roman" w:hAnsi="Cambria"/>
        </w:rPr>
      </w:pPr>
      <w:r>
        <w:rPr>
          <w:rStyle w:val="Emphasis"/>
          <w:rFonts w:ascii="Cambria" w:eastAsia="Times New Roman" w:hAnsi="Cambria"/>
        </w:rPr>
        <w:t>The Essentials of Political Analysis,</w:t>
      </w:r>
      <w:r>
        <w:rPr>
          <w:rFonts w:ascii="Cambria" w:eastAsia="Times New Roman" w:hAnsi="Cambria"/>
        </w:rPr>
        <w:t xml:space="preserve"> by Philip Pollock </w:t>
      </w:r>
    </w:p>
    <w:p w:rsidR="003D33F0" w:rsidRDefault="005F53ED">
      <w:pPr>
        <w:numPr>
          <w:ilvl w:val="0"/>
          <w:numId w:val="3"/>
        </w:numPr>
        <w:spacing w:before="100" w:beforeAutospacing="1" w:after="100" w:afterAutospacing="1"/>
        <w:divId w:val="824931810"/>
        <w:rPr>
          <w:rFonts w:ascii="Cambria" w:eastAsia="Times New Roman" w:hAnsi="Cambria"/>
        </w:rPr>
      </w:pPr>
      <w:r>
        <w:rPr>
          <w:rStyle w:val="Emphasis"/>
          <w:rFonts w:ascii="Cambria" w:eastAsia="Times New Roman" w:hAnsi="Cambria"/>
        </w:rPr>
        <w:t xml:space="preserve">A </w:t>
      </w:r>
      <w:proofErr w:type="spellStart"/>
      <w:r>
        <w:rPr>
          <w:rStyle w:val="Emphasis"/>
          <w:rFonts w:ascii="Cambria" w:eastAsia="Times New Roman" w:hAnsi="Cambria"/>
        </w:rPr>
        <w:t>Stata</w:t>
      </w:r>
      <w:proofErr w:type="spellEnd"/>
      <w:r>
        <w:rPr>
          <w:rStyle w:val="Emphasis"/>
          <w:rFonts w:ascii="Cambria" w:eastAsia="Times New Roman" w:hAnsi="Cambria"/>
        </w:rPr>
        <w:t xml:space="preserve"> Companion to Political Analysis, </w:t>
      </w:r>
      <w:r>
        <w:rPr>
          <w:rFonts w:ascii="Cambria" w:eastAsia="Times New Roman" w:hAnsi="Cambria"/>
        </w:rPr>
        <w:t xml:space="preserve">by Philip Pollock </w:t>
      </w:r>
    </w:p>
    <w:p w:rsidR="003D33F0" w:rsidRDefault="005F53ED">
      <w:pPr>
        <w:numPr>
          <w:ilvl w:val="0"/>
          <w:numId w:val="3"/>
        </w:numPr>
        <w:spacing w:before="100" w:beforeAutospacing="1" w:after="100" w:afterAutospacing="1"/>
        <w:divId w:val="824931810"/>
        <w:rPr>
          <w:rFonts w:ascii="Cambria" w:eastAsia="Times New Roman" w:hAnsi="Cambria"/>
        </w:rPr>
      </w:pPr>
      <w:r>
        <w:rPr>
          <w:rStyle w:val="Emphasis"/>
          <w:rFonts w:ascii="Cambria" w:eastAsia="Times New Roman" w:hAnsi="Cambria"/>
        </w:rPr>
        <w:t>The Craft of Political Research,</w:t>
      </w:r>
      <w:r>
        <w:rPr>
          <w:rFonts w:ascii="Cambria" w:eastAsia="Times New Roman" w:hAnsi="Cambria"/>
        </w:rPr>
        <w:t xml:space="preserve"> by Phillips Shively</w:t>
      </w:r>
    </w:p>
    <w:p w:rsidR="003D33F0" w:rsidRDefault="005F53ED">
      <w:pPr>
        <w:spacing w:before="100" w:beforeAutospacing="1" w:after="100" w:afterAutospacing="1"/>
        <w:jc w:val="center"/>
        <w:divId w:val="824931810"/>
        <w:rPr>
          <w:rFonts w:ascii="Cambria" w:hAnsi="Cambria"/>
          <w:sz w:val="36"/>
          <w:szCs w:val="36"/>
        </w:rPr>
      </w:pPr>
      <w:r>
        <w:rPr>
          <w:rStyle w:val="Strong"/>
          <w:rFonts w:ascii="Cambria" w:hAnsi="Cambria"/>
          <w:sz w:val="36"/>
          <w:szCs w:val="36"/>
        </w:rPr>
        <w:t>Course Outline</w:t>
      </w:r>
    </w:p>
    <w:p w:rsidR="003D33F0" w:rsidRDefault="005F53ED">
      <w:pPr>
        <w:spacing w:before="100" w:beforeAutospacing="1" w:after="100" w:afterAutospacing="1"/>
        <w:divId w:val="824931810"/>
        <w:rPr>
          <w:rFonts w:ascii="Cambria" w:hAnsi="Cambria"/>
        </w:rPr>
      </w:pPr>
      <w:r>
        <w:rPr>
          <w:rFonts w:ascii="Cambria" w:hAnsi="Cambria"/>
        </w:rPr>
        <w:t xml:space="preserve">The course outline below provides the readings and online resources that students are expected to review before each class.  Materials listed on a particular day should be reviewed before class on that day. Links are provided for the resources and articles available online, and materials only available on Moodle are so noted. </w:t>
      </w:r>
    </w:p>
    <w:p w:rsidR="003D33F0" w:rsidRDefault="005F53ED">
      <w:pPr>
        <w:pStyle w:val="Heading2"/>
        <w:divId w:val="824931810"/>
        <w:rPr>
          <w:rFonts w:ascii="Cambria" w:eastAsia="Times New Roman" w:hAnsi="Cambria"/>
        </w:rPr>
      </w:pPr>
      <w:r>
        <w:rPr>
          <w:rFonts w:ascii="Cambria" w:eastAsia="Times New Roman" w:hAnsi="Cambria"/>
        </w:rPr>
        <w:t>Unit I: Introduction to Methods and Statistics in Political Science</w:t>
      </w:r>
    </w:p>
    <w:p w:rsidR="003D33F0" w:rsidRDefault="005F53ED">
      <w:pPr>
        <w:spacing w:before="100" w:beforeAutospacing="1" w:after="100" w:afterAutospacing="1"/>
        <w:divId w:val="824931810"/>
        <w:rPr>
          <w:rFonts w:ascii="Cambria" w:hAnsi="Cambria"/>
        </w:rPr>
      </w:pPr>
      <w:r>
        <w:rPr>
          <w:rStyle w:val="Strong"/>
          <w:rFonts w:ascii="Cambria" w:hAnsi="Cambria"/>
        </w:rPr>
        <w:t>Week 1: Introduction to Methods and Statistics in Political Science</w:t>
      </w:r>
    </w:p>
    <w:p w:rsidR="003D33F0" w:rsidRDefault="005F53ED">
      <w:pPr>
        <w:pStyle w:val="Heading3"/>
        <w:divId w:val="824931810"/>
        <w:rPr>
          <w:rFonts w:ascii="Cambria" w:eastAsia="Times New Roman" w:hAnsi="Cambria"/>
        </w:rPr>
      </w:pPr>
      <w:r>
        <w:rPr>
          <w:rFonts w:ascii="Cambria" w:eastAsia="Times New Roman" w:hAnsi="Cambria"/>
        </w:rPr>
        <w:t>Monday, August 27: Introduction to the Course</w:t>
      </w:r>
    </w:p>
    <w:p w:rsidR="003D33F0" w:rsidRDefault="005F53ED">
      <w:pPr>
        <w:spacing w:before="100" w:beforeAutospacing="1" w:after="100" w:afterAutospacing="1"/>
        <w:divId w:val="824931810"/>
        <w:rPr>
          <w:rFonts w:ascii="Cambria" w:hAnsi="Cambria"/>
        </w:rPr>
      </w:pPr>
      <w:r>
        <w:rPr>
          <w:rFonts w:ascii="Cambria" w:hAnsi="Cambria"/>
        </w:rPr>
        <w:t>No Readings Due.</w:t>
      </w:r>
    </w:p>
    <w:p w:rsidR="003D33F0" w:rsidRDefault="005F53ED">
      <w:pPr>
        <w:pStyle w:val="Heading3"/>
        <w:divId w:val="824931810"/>
        <w:rPr>
          <w:rFonts w:ascii="Cambria" w:eastAsia="Times New Roman" w:hAnsi="Cambria"/>
        </w:rPr>
      </w:pPr>
      <w:r>
        <w:rPr>
          <w:rFonts w:ascii="Cambria" w:eastAsia="Times New Roman" w:hAnsi="Cambria"/>
        </w:rPr>
        <w:t>Wednesday, August 29: The Science in Social Science</w:t>
      </w:r>
    </w:p>
    <w:p w:rsidR="003D33F0" w:rsidRDefault="005F53ED">
      <w:pPr>
        <w:spacing w:before="100" w:beforeAutospacing="1" w:after="100" w:afterAutospacing="1"/>
        <w:divId w:val="824931810"/>
        <w:rPr>
          <w:rFonts w:ascii="Cambria" w:hAnsi="Cambria"/>
        </w:rPr>
      </w:pPr>
      <w:proofErr w:type="gramStart"/>
      <w:r>
        <w:rPr>
          <w:rFonts w:ascii="Cambria" w:hAnsi="Cambria"/>
        </w:rPr>
        <w:t xml:space="preserve">King, Gary, Robert O. </w:t>
      </w:r>
      <w:proofErr w:type="spellStart"/>
      <w:r>
        <w:rPr>
          <w:rFonts w:ascii="Cambria" w:hAnsi="Cambria"/>
        </w:rPr>
        <w:t>Keohane</w:t>
      </w:r>
      <w:proofErr w:type="spellEnd"/>
      <w:r>
        <w:rPr>
          <w:rFonts w:ascii="Cambria" w:hAnsi="Cambria"/>
        </w:rPr>
        <w:t xml:space="preserve">, and Sidney </w:t>
      </w:r>
      <w:proofErr w:type="spellStart"/>
      <w:r>
        <w:rPr>
          <w:rFonts w:ascii="Cambria" w:hAnsi="Cambria"/>
        </w:rPr>
        <w:t>Verba</w:t>
      </w:r>
      <w:proofErr w:type="spellEnd"/>
      <w:r>
        <w:rPr>
          <w:rFonts w:ascii="Cambria" w:hAnsi="Cambria"/>
        </w:rPr>
        <w:t>.</w:t>
      </w:r>
      <w:proofErr w:type="gramEnd"/>
      <w:r>
        <w:rPr>
          <w:rFonts w:ascii="Cambria" w:hAnsi="Cambria"/>
        </w:rPr>
        <w:t xml:space="preserve"> </w:t>
      </w:r>
      <w:proofErr w:type="gramStart"/>
      <w:r>
        <w:rPr>
          <w:rFonts w:ascii="Cambria" w:hAnsi="Cambria"/>
        </w:rPr>
        <w:t>“The Science in Social Science.”</w:t>
      </w:r>
      <w:proofErr w:type="gramEnd"/>
      <w:r>
        <w:rPr>
          <w:rFonts w:ascii="Cambria" w:hAnsi="Cambria"/>
        </w:rPr>
        <w:t xml:space="preserve"> </w:t>
      </w:r>
      <w:proofErr w:type="gramStart"/>
      <w:r>
        <w:rPr>
          <w:rFonts w:ascii="Cambria" w:hAnsi="Cambria"/>
        </w:rPr>
        <w:t xml:space="preserve">In </w:t>
      </w:r>
      <w:r>
        <w:rPr>
          <w:rStyle w:val="Emphasis"/>
          <w:rFonts w:ascii="Cambria" w:hAnsi="Cambria"/>
        </w:rPr>
        <w:t>Designing Social Inquiry</w:t>
      </w:r>
      <w:r>
        <w:rPr>
          <w:rFonts w:ascii="Cambria" w:hAnsi="Cambria"/>
        </w:rPr>
        <w:t>, 3–28.</w:t>
      </w:r>
      <w:proofErr w:type="gramEnd"/>
      <w:r>
        <w:rPr>
          <w:rFonts w:ascii="Cambria" w:hAnsi="Cambria"/>
        </w:rPr>
        <w:t xml:space="preserve"> </w:t>
      </w:r>
      <w:proofErr w:type="gramStart"/>
      <w:r>
        <w:rPr>
          <w:rFonts w:ascii="Cambria" w:hAnsi="Cambria"/>
        </w:rPr>
        <w:t>illustrated</w:t>
      </w:r>
      <w:proofErr w:type="gramEnd"/>
      <w:r>
        <w:rPr>
          <w:rFonts w:ascii="Cambria" w:hAnsi="Cambria"/>
        </w:rPr>
        <w:t xml:space="preserve"> ed. Princeton: Princeton University Press, 1994. </w:t>
      </w:r>
      <w:proofErr w:type="gramStart"/>
      <w:r>
        <w:rPr>
          <w:rFonts w:ascii="Cambria" w:hAnsi="Cambria"/>
          <w:u w:val="single"/>
        </w:rPr>
        <w:t>Available on Moodle</w:t>
      </w:r>
      <w:r>
        <w:rPr>
          <w:rFonts w:ascii="Cambria" w:hAnsi="Cambria"/>
        </w:rPr>
        <w:br/>
        <w:t>Grigsby, Ellen.</w:t>
      </w:r>
      <w:proofErr w:type="gramEnd"/>
      <w:r>
        <w:rPr>
          <w:rFonts w:ascii="Cambria" w:hAnsi="Cambria"/>
        </w:rPr>
        <w:t xml:space="preserve"> 2012. </w:t>
      </w:r>
      <w:r>
        <w:rPr>
          <w:rStyle w:val="Emphasis"/>
          <w:rFonts w:ascii="Cambria" w:hAnsi="Cambria"/>
        </w:rPr>
        <w:t>Analyzing Politics: An Introduction to Political Science, Fifth Edition</w:t>
      </w:r>
      <w:r>
        <w:rPr>
          <w:rFonts w:ascii="Cambria" w:hAnsi="Cambria"/>
        </w:rPr>
        <w:t xml:space="preserve">. </w:t>
      </w:r>
      <w:proofErr w:type="spellStart"/>
      <w:r>
        <w:rPr>
          <w:rFonts w:ascii="Cambria" w:hAnsi="Cambria"/>
        </w:rPr>
        <w:t>Cengage</w:t>
      </w:r>
      <w:proofErr w:type="spellEnd"/>
      <w:r>
        <w:rPr>
          <w:rFonts w:ascii="Cambria" w:hAnsi="Cambria"/>
        </w:rPr>
        <w:t xml:space="preserve"> Learning, 12-25, 31-40. </w:t>
      </w:r>
      <w:r>
        <w:rPr>
          <w:rFonts w:ascii="Cambria" w:hAnsi="Cambria"/>
          <w:u w:val="single"/>
        </w:rPr>
        <w:t>Available on Moodle</w:t>
      </w:r>
    </w:p>
    <w:p w:rsidR="003D33F0" w:rsidRDefault="005F53ED">
      <w:pPr>
        <w:pStyle w:val="Heading3"/>
        <w:divId w:val="824931810"/>
        <w:rPr>
          <w:rFonts w:ascii="Cambria" w:eastAsia="Times New Roman" w:hAnsi="Cambria"/>
        </w:rPr>
      </w:pPr>
      <w:r>
        <w:rPr>
          <w:rFonts w:ascii="Cambria" w:eastAsia="Times New Roman" w:hAnsi="Cambria"/>
        </w:rPr>
        <w:lastRenderedPageBreak/>
        <w:t xml:space="preserve">Friday, August 31: Characteristics of Good Research </w:t>
      </w:r>
    </w:p>
    <w:p w:rsidR="003D33F0" w:rsidRDefault="005F53ED">
      <w:pPr>
        <w:spacing w:before="100" w:beforeAutospacing="1" w:after="100" w:afterAutospacing="1"/>
        <w:divId w:val="824931810"/>
        <w:rPr>
          <w:rFonts w:ascii="Cambria" w:hAnsi="Cambria"/>
        </w:rPr>
      </w:pPr>
      <w:r>
        <w:rPr>
          <w:rFonts w:ascii="Cambria" w:hAnsi="Cambria"/>
        </w:rPr>
        <w:t xml:space="preserve">Hill, Kim </w:t>
      </w:r>
      <w:proofErr w:type="spellStart"/>
      <w:r>
        <w:rPr>
          <w:rFonts w:ascii="Cambria" w:hAnsi="Cambria"/>
        </w:rPr>
        <w:t>Quaile</w:t>
      </w:r>
      <w:proofErr w:type="spellEnd"/>
      <w:r>
        <w:rPr>
          <w:rFonts w:ascii="Cambria" w:hAnsi="Cambria"/>
        </w:rPr>
        <w:t xml:space="preserve">. </w:t>
      </w:r>
      <w:proofErr w:type="gramStart"/>
      <w:r>
        <w:rPr>
          <w:rFonts w:ascii="Cambria" w:hAnsi="Cambria"/>
        </w:rPr>
        <w:t>“The Lamentable State of Science Education in Political Science.”</w:t>
      </w:r>
      <w:proofErr w:type="gramEnd"/>
      <w:r>
        <w:rPr>
          <w:rFonts w:ascii="Cambria" w:hAnsi="Cambria"/>
        </w:rPr>
        <w:t xml:space="preserve"> </w:t>
      </w:r>
      <w:r>
        <w:rPr>
          <w:rStyle w:val="Emphasis"/>
          <w:rFonts w:ascii="Cambria" w:hAnsi="Cambria"/>
        </w:rPr>
        <w:t>PS: Political Science and Politics</w:t>
      </w:r>
      <w:r>
        <w:rPr>
          <w:rFonts w:ascii="Cambria" w:hAnsi="Cambria"/>
        </w:rPr>
        <w:t xml:space="preserve"> 35, no. 1 (March 1, 2002): 113–116. </w:t>
      </w:r>
      <w:hyperlink r:id="rId8" w:history="1">
        <w:r>
          <w:rPr>
            <w:rStyle w:val="Hyperlink"/>
            <w:rFonts w:ascii="Cambria" w:hAnsi="Cambria"/>
          </w:rPr>
          <w:t>http://www.jstor.org/stable/1554774</w:t>
        </w:r>
      </w:hyperlink>
      <w:r>
        <w:rPr>
          <w:rFonts w:ascii="Cambria" w:hAnsi="Cambria"/>
        </w:rPr>
        <w:t xml:space="preserve"> </w:t>
      </w:r>
      <w:r>
        <w:rPr>
          <w:rFonts w:ascii="Cambria" w:hAnsi="Cambria"/>
        </w:rPr>
        <w:br/>
        <w:t xml:space="preserve">King, Gary. “Replication, Replication.” </w:t>
      </w:r>
      <w:r>
        <w:rPr>
          <w:rStyle w:val="Emphasis"/>
          <w:rFonts w:ascii="Cambria" w:hAnsi="Cambria"/>
        </w:rPr>
        <w:t>PS: Political Science and Politics</w:t>
      </w:r>
      <w:r>
        <w:rPr>
          <w:rFonts w:ascii="Cambria" w:hAnsi="Cambria"/>
        </w:rPr>
        <w:t xml:space="preserve"> 28, no. 3 (September 1, 1995): 444–452. </w:t>
      </w:r>
      <w:hyperlink r:id="rId9" w:history="1">
        <w:r>
          <w:rPr>
            <w:rStyle w:val="Hyperlink"/>
            <w:rFonts w:ascii="Cambria" w:hAnsi="Cambria"/>
          </w:rPr>
          <w:t>http://www.jstor.org/stable/420301</w:t>
        </w:r>
      </w:hyperlink>
    </w:p>
    <w:p w:rsidR="003D33F0" w:rsidRDefault="005F53ED">
      <w:pPr>
        <w:pStyle w:val="Heading2"/>
        <w:divId w:val="824931810"/>
        <w:rPr>
          <w:rFonts w:ascii="Cambria" w:eastAsia="Times New Roman" w:hAnsi="Cambria"/>
        </w:rPr>
      </w:pPr>
      <w:r>
        <w:rPr>
          <w:rFonts w:ascii="Cambria" w:eastAsia="Times New Roman" w:hAnsi="Cambria"/>
        </w:rPr>
        <w:t>Unit II: Data Description</w:t>
      </w:r>
    </w:p>
    <w:p w:rsidR="003D33F0" w:rsidRDefault="005F53ED">
      <w:pPr>
        <w:spacing w:before="100" w:beforeAutospacing="1" w:after="100" w:afterAutospacing="1"/>
        <w:divId w:val="824931810"/>
        <w:rPr>
          <w:rFonts w:ascii="Cambria" w:hAnsi="Cambria"/>
        </w:rPr>
      </w:pPr>
      <w:r>
        <w:rPr>
          <w:rStyle w:val="Strong"/>
          <w:rFonts w:ascii="Cambria" w:hAnsi="Cambria"/>
        </w:rPr>
        <w:t>Week 2: Data Description</w:t>
      </w:r>
    </w:p>
    <w:p w:rsidR="003D33F0" w:rsidRDefault="005F53ED">
      <w:pPr>
        <w:pStyle w:val="Heading3"/>
        <w:divId w:val="824931810"/>
        <w:rPr>
          <w:rFonts w:ascii="Cambria" w:eastAsia="Times New Roman" w:hAnsi="Cambria"/>
        </w:rPr>
      </w:pPr>
      <w:r>
        <w:rPr>
          <w:rFonts w:ascii="Cambria" w:eastAsia="Times New Roman" w:hAnsi="Cambria"/>
        </w:rPr>
        <w:t>Monday, September 3: Data Description Skills</w:t>
      </w:r>
    </w:p>
    <w:p w:rsidR="003D33F0" w:rsidRDefault="005F53ED">
      <w:pPr>
        <w:spacing w:before="100" w:beforeAutospacing="1" w:after="100" w:afterAutospacing="1"/>
        <w:divId w:val="824931810"/>
        <w:rPr>
          <w:rFonts w:ascii="Cambria" w:hAnsi="Cambria"/>
        </w:rPr>
      </w:pPr>
      <w:proofErr w:type="spellStart"/>
      <w:proofErr w:type="gramStart"/>
      <w:r>
        <w:rPr>
          <w:rFonts w:ascii="Cambria" w:hAnsi="Cambria"/>
        </w:rPr>
        <w:t>StatTrek</w:t>
      </w:r>
      <w:proofErr w:type="spellEnd"/>
      <w:r>
        <w:rPr>
          <w:rFonts w:ascii="Cambria" w:hAnsi="Cambria"/>
        </w:rPr>
        <w:t>.</w:t>
      </w:r>
      <w:proofErr w:type="gramEnd"/>
      <w:r>
        <w:rPr>
          <w:rFonts w:ascii="Cambria" w:hAnsi="Cambria"/>
        </w:rPr>
        <w:t xml:space="preserve"> “Patterns in Data: How to describe data patterns in statistics.” </w:t>
      </w:r>
      <w:proofErr w:type="gramStart"/>
      <w:r>
        <w:rPr>
          <w:rStyle w:val="Emphasis"/>
          <w:rFonts w:ascii="Cambria" w:hAnsi="Cambria"/>
        </w:rPr>
        <w:t>StatTrek.com.</w:t>
      </w:r>
      <w:r>
        <w:rPr>
          <w:rFonts w:ascii="Cambria" w:hAnsi="Cambria"/>
        </w:rPr>
        <w:t xml:space="preserve"> Text (2) and vi</w:t>
      </w:r>
      <w:bookmarkStart w:id="0" w:name="_GoBack"/>
      <w:bookmarkEnd w:id="0"/>
      <w:r>
        <w:rPr>
          <w:rFonts w:ascii="Cambria" w:hAnsi="Cambria"/>
        </w:rPr>
        <w:t>deo (11:17).</w:t>
      </w:r>
      <w:proofErr w:type="gramEnd"/>
      <w:r>
        <w:rPr>
          <w:rFonts w:ascii="Cambria" w:hAnsi="Cambria"/>
        </w:rPr>
        <w:t xml:space="preserve"> </w:t>
      </w:r>
      <w:hyperlink r:id="rId10" w:history="1">
        <w:r>
          <w:rPr>
            <w:rStyle w:val="Hyperlink"/>
            <w:rFonts w:ascii="Cambria" w:hAnsi="Cambria"/>
          </w:rPr>
          <w:t>http://stattrek.com/statistics/charts/data-patterns.aspx?Tutorial=AP</w:t>
        </w:r>
      </w:hyperlink>
      <w:r>
        <w:rPr>
          <w:rFonts w:ascii="Cambria" w:hAnsi="Cambria"/>
        </w:rPr>
        <w:t xml:space="preserve"> </w:t>
      </w:r>
      <w:r>
        <w:rPr>
          <w:rFonts w:ascii="Cambria" w:hAnsi="Cambria"/>
        </w:rPr>
        <w:br/>
        <w:t xml:space="preserve">Creative Heuristics. “Types of Data: Nominal, Ordinal, Interval/Ratio.” </w:t>
      </w:r>
      <w:proofErr w:type="gramStart"/>
      <w:r>
        <w:rPr>
          <w:rStyle w:val="Emphasis"/>
          <w:rFonts w:ascii="Cambria" w:hAnsi="Cambria"/>
        </w:rPr>
        <w:t>YouTube.</w:t>
      </w:r>
      <w:proofErr w:type="gramEnd"/>
      <w:r>
        <w:rPr>
          <w:rFonts w:ascii="Cambria" w:hAnsi="Cambria"/>
        </w:rPr>
        <w:t xml:space="preserve"> </w:t>
      </w:r>
      <w:proofErr w:type="gramStart"/>
      <w:r>
        <w:rPr>
          <w:rFonts w:ascii="Cambria" w:hAnsi="Cambria"/>
        </w:rPr>
        <w:t>Video (6:20).</w:t>
      </w:r>
      <w:proofErr w:type="gramEnd"/>
      <w:r>
        <w:rPr>
          <w:rFonts w:ascii="Cambria" w:hAnsi="Cambria"/>
        </w:rPr>
        <w:t xml:space="preserve"> </w:t>
      </w:r>
      <w:hyperlink r:id="rId11" w:history="1">
        <w:r>
          <w:rPr>
            <w:rStyle w:val="Hyperlink"/>
            <w:rFonts w:ascii="Cambria" w:hAnsi="Cambria"/>
          </w:rPr>
          <w:t>http://www.youtube.com/watch?v=hZxnzfnt5v8&amp;feature=related</w:t>
        </w:r>
      </w:hyperlink>
      <w:r>
        <w:rPr>
          <w:rFonts w:ascii="Cambria" w:hAnsi="Cambria"/>
        </w:rPr>
        <w:t xml:space="preserve"> </w:t>
      </w:r>
      <w:r>
        <w:rPr>
          <w:rFonts w:ascii="Cambria" w:hAnsi="Cambria"/>
        </w:rPr>
        <w:br/>
        <w:t xml:space="preserve">Online Stat Book. Introduction to Statistics: Levels of Measurement. </w:t>
      </w:r>
      <w:proofErr w:type="gramStart"/>
      <w:r>
        <w:rPr>
          <w:rStyle w:val="Emphasis"/>
          <w:rFonts w:ascii="Cambria" w:hAnsi="Cambria"/>
        </w:rPr>
        <w:t>YouTube.</w:t>
      </w:r>
      <w:proofErr w:type="gramEnd"/>
      <w:r>
        <w:rPr>
          <w:rStyle w:val="Emphasis"/>
          <w:rFonts w:ascii="Cambria" w:hAnsi="Cambria"/>
        </w:rPr>
        <w:t xml:space="preserve"> </w:t>
      </w:r>
      <w:proofErr w:type="gramStart"/>
      <w:r>
        <w:rPr>
          <w:rFonts w:ascii="Cambria" w:hAnsi="Cambria"/>
        </w:rPr>
        <w:t>Video (12:30).</w:t>
      </w:r>
      <w:proofErr w:type="gramEnd"/>
      <w:r>
        <w:rPr>
          <w:rFonts w:ascii="Cambria" w:hAnsi="Cambria"/>
        </w:rPr>
        <w:t xml:space="preserve"> </w:t>
      </w:r>
      <w:hyperlink r:id="rId12" w:history="1">
        <w:r>
          <w:rPr>
            <w:rStyle w:val="Hyperlink"/>
            <w:rFonts w:ascii="Cambria" w:hAnsi="Cambria"/>
          </w:rPr>
          <w:t>http://www.youtube.com/watch?v=B0ABvLa_u88&amp;feature=related</w:t>
        </w:r>
      </w:hyperlink>
      <w:r>
        <w:rPr>
          <w:rFonts w:ascii="Cambria" w:hAnsi="Cambria"/>
        </w:rPr>
        <w:t xml:space="preserve"> </w:t>
      </w:r>
      <w:r>
        <w:rPr>
          <w:rFonts w:ascii="Cambria" w:hAnsi="Cambria"/>
        </w:rPr>
        <w:br/>
        <w:t xml:space="preserve">Wadsworth </w:t>
      </w:r>
      <w:proofErr w:type="spellStart"/>
      <w:r>
        <w:rPr>
          <w:rFonts w:ascii="Cambria" w:hAnsi="Cambria"/>
        </w:rPr>
        <w:t>Cengage</w:t>
      </w:r>
      <w:proofErr w:type="spellEnd"/>
      <w:r>
        <w:rPr>
          <w:rFonts w:ascii="Cambria" w:hAnsi="Cambria"/>
        </w:rPr>
        <w:t xml:space="preserve"> Learning. </w:t>
      </w:r>
      <w:proofErr w:type="gramStart"/>
      <w:r>
        <w:rPr>
          <w:rFonts w:ascii="Cambria" w:hAnsi="Cambria"/>
        </w:rPr>
        <w:t>“Scale of Measurement.”</w:t>
      </w:r>
      <w:proofErr w:type="gramEnd"/>
      <w:r>
        <w:rPr>
          <w:rFonts w:ascii="Cambria" w:hAnsi="Cambria"/>
        </w:rPr>
        <w:t xml:space="preserve"> </w:t>
      </w:r>
      <w:r>
        <w:rPr>
          <w:rStyle w:val="Emphasis"/>
          <w:rFonts w:ascii="Cambria" w:hAnsi="Cambria"/>
        </w:rPr>
        <w:t>Wadsworth.com.</w:t>
      </w:r>
      <w:r>
        <w:rPr>
          <w:rFonts w:ascii="Cambria" w:hAnsi="Cambria"/>
        </w:rPr>
        <w:t xml:space="preserve"> Slides with text and graphics (34).  </w:t>
      </w:r>
      <w:hyperlink r:id="rId13" w:history="1">
        <w:r>
          <w:rPr>
            <w:rStyle w:val="Hyperlink"/>
            <w:rFonts w:ascii="Cambria" w:hAnsi="Cambria"/>
          </w:rPr>
          <w:t>http://www.wadsworth.com/psychology_d/templates/student_resources/workshops/stat_workshp/scale/scale_01.html</w:t>
        </w:r>
      </w:hyperlink>
      <w:r>
        <w:rPr>
          <w:rFonts w:ascii="Cambria" w:hAnsi="Cambria"/>
        </w:rPr>
        <w:t xml:space="preserve"> </w:t>
      </w:r>
      <w:r>
        <w:rPr>
          <w:rFonts w:ascii="Cambria" w:hAnsi="Cambria"/>
        </w:rPr>
        <w:br/>
        <w:t xml:space="preserve">Duval. Bob. </w:t>
      </w:r>
      <w:proofErr w:type="gramStart"/>
      <w:r>
        <w:rPr>
          <w:rFonts w:ascii="Cambria" w:hAnsi="Cambria"/>
        </w:rPr>
        <w:t>“Levels of Measurement.”</w:t>
      </w:r>
      <w:proofErr w:type="gramEnd"/>
      <w:r>
        <w:rPr>
          <w:rFonts w:ascii="Cambria" w:hAnsi="Cambria"/>
        </w:rPr>
        <w:t xml:space="preserve"> </w:t>
      </w:r>
      <w:r>
        <w:rPr>
          <w:rStyle w:val="Emphasis"/>
          <w:rFonts w:ascii="Cambria" w:hAnsi="Cambria"/>
        </w:rPr>
        <w:t>Polsci.wvu.edu.</w:t>
      </w:r>
      <w:r>
        <w:rPr>
          <w:rFonts w:ascii="Cambria" w:hAnsi="Cambria"/>
        </w:rPr>
        <w:t xml:space="preserve"> Text (2). </w:t>
      </w:r>
      <w:hyperlink r:id="rId14" w:anchor="Levels%20of%20Measurement" w:history="1">
        <w:proofErr w:type="gramStart"/>
        <w:r>
          <w:rPr>
            <w:rStyle w:val="Hyperlink"/>
            <w:rFonts w:ascii="Cambria" w:hAnsi="Cambria"/>
          </w:rPr>
          <w:t>http://www.polsci.wvu.edu/duval/ps601/Notes/Levels_of_Measure.html#Levels%20of%20Measurement</w:t>
        </w:r>
      </w:hyperlink>
      <w:r>
        <w:rPr>
          <w:rFonts w:ascii="Cambria" w:hAnsi="Cambria"/>
        </w:rPr>
        <w:t xml:space="preserve"> </w:t>
      </w:r>
      <w:r>
        <w:rPr>
          <w:rFonts w:ascii="Cambria" w:hAnsi="Cambria"/>
        </w:rPr>
        <w:br/>
        <w:t xml:space="preserve">Bates, K. “Level of Measurement </w:t>
      </w:r>
      <w:proofErr w:type="spellStart"/>
      <w:r>
        <w:rPr>
          <w:rFonts w:ascii="Cambria" w:hAnsi="Cambria"/>
        </w:rPr>
        <w:t>Referesher</w:t>
      </w:r>
      <w:proofErr w:type="spellEnd"/>
      <w:r>
        <w:rPr>
          <w:rFonts w:ascii="Cambria" w:hAnsi="Cambria"/>
        </w:rPr>
        <w:t>.”</w:t>
      </w:r>
      <w:proofErr w:type="gramEnd"/>
      <w:r>
        <w:rPr>
          <w:rFonts w:ascii="Cambria" w:hAnsi="Cambria"/>
        </w:rPr>
        <w:t xml:space="preserve"> </w:t>
      </w:r>
      <w:r>
        <w:rPr>
          <w:rStyle w:val="Emphasis"/>
          <w:rFonts w:ascii="Cambria" w:hAnsi="Cambria"/>
        </w:rPr>
        <w:t>Courses.csusm.edu.</w:t>
      </w:r>
      <w:r>
        <w:rPr>
          <w:rFonts w:ascii="Cambria" w:hAnsi="Cambria"/>
        </w:rPr>
        <w:t xml:space="preserve"> Text (1). </w:t>
      </w:r>
      <w:hyperlink r:id="rId15" w:history="1">
        <w:r>
          <w:rPr>
            <w:rStyle w:val="Hyperlink"/>
            <w:rFonts w:ascii="Cambria" w:hAnsi="Cambria"/>
          </w:rPr>
          <w:t>http://courses.csusm.edu/soc201kb/levelofmeasurementrefresher.htm</w:t>
        </w:r>
      </w:hyperlink>
      <w:r>
        <w:rPr>
          <w:rFonts w:ascii="Cambria" w:hAnsi="Cambria"/>
        </w:rPr>
        <w:t xml:space="preserve"> </w:t>
      </w:r>
      <w:r>
        <w:rPr>
          <w:rFonts w:ascii="Cambria" w:hAnsi="Cambria"/>
        </w:rPr>
        <w:br/>
        <w:t xml:space="preserve">Wikipedia. </w:t>
      </w:r>
      <w:proofErr w:type="gramStart"/>
      <w:r>
        <w:rPr>
          <w:rFonts w:ascii="Cambria" w:hAnsi="Cambria"/>
        </w:rPr>
        <w:t>“Descriptive Statistics.”</w:t>
      </w:r>
      <w:proofErr w:type="gramEnd"/>
      <w:r>
        <w:rPr>
          <w:rFonts w:ascii="Cambria" w:hAnsi="Cambria"/>
        </w:rPr>
        <w:t xml:space="preserve"> </w:t>
      </w:r>
      <w:r>
        <w:rPr>
          <w:rStyle w:val="Emphasis"/>
          <w:rFonts w:ascii="Cambria" w:hAnsi="Cambria"/>
        </w:rPr>
        <w:t xml:space="preserve">Wikipedia.org. </w:t>
      </w:r>
      <w:r>
        <w:rPr>
          <w:rFonts w:ascii="Cambria" w:hAnsi="Cambria"/>
        </w:rPr>
        <w:t xml:space="preserve">Text (1). </w:t>
      </w:r>
      <w:hyperlink r:id="rId16" w:history="1">
        <w:proofErr w:type="gramStart"/>
        <w:r>
          <w:rPr>
            <w:rStyle w:val="Hyperlink"/>
            <w:rFonts w:ascii="Cambria" w:hAnsi="Cambria"/>
          </w:rPr>
          <w:t>http://en.wikipedia.org/wiki/Descriptive_statistics</w:t>
        </w:r>
      </w:hyperlink>
      <w:r>
        <w:rPr>
          <w:rFonts w:ascii="Cambria" w:hAnsi="Cambria"/>
        </w:rPr>
        <w:t xml:space="preserve"> </w:t>
      </w:r>
      <w:r>
        <w:rPr>
          <w:rFonts w:ascii="Cambria" w:hAnsi="Cambria"/>
        </w:rPr>
        <w:br/>
        <w:t>Khan Academy.</w:t>
      </w:r>
      <w:proofErr w:type="gramEnd"/>
      <w:r>
        <w:rPr>
          <w:rFonts w:ascii="Cambria" w:hAnsi="Cambria"/>
        </w:rPr>
        <w:t xml:space="preserve"> “Mean, Median, and Mode.” </w:t>
      </w:r>
      <w:proofErr w:type="gramStart"/>
      <w:r>
        <w:rPr>
          <w:rStyle w:val="Emphasis"/>
          <w:rFonts w:ascii="Cambria" w:hAnsi="Cambria"/>
        </w:rPr>
        <w:t xml:space="preserve">Khanacademy.org. </w:t>
      </w:r>
      <w:r>
        <w:rPr>
          <w:rFonts w:ascii="Cambria" w:hAnsi="Cambria"/>
        </w:rPr>
        <w:t>Video (3:55).</w:t>
      </w:r>
      <w:proofErr w:type="gramEnd"/>
      <w:r w:rsidR="000404C1">
        <w:fldChar w:fldCharType="begin"/>
      </w:r>
      <w:r w:rsidR="000404C1">
        <w:instrText xml:space="preserve"> HYPERLINK "http://www.khanacademy.org/math/statistics/v/mean-median-and-mode" </w:instrText>
      </w:r>
      <w:r w:rsidR="000404C1">
        <w:fldChar w:fldCharType="separate"/>
      </w:r>
      <w:r>
        <w:rPr>
          <w:rStyle w:val="Hyperlink"/>
          <w:rFonts w:ascii="Cambria" w:hAnsi="Cambria"/>
        </w:rPr>
        <w:t>http://www.khanacademy.org/math/statistics/v/mean-median-and-mode</w:t>
      </w:r>
      <w:r w:rsidR="000404C1">
        <w:rPr>
          <w:rStyle w:val="Hyperlink"/>
          <w:rFonts w:ascii="Cambria" w:hAnsi="Cambria"/>
        </w:rPr>
        <w:fldChar w:fldCharType="end"/>
      </w:r>
      <w:r>
        <w:rPr>
          <w:rFonts w:ascii="Cambria" w:hAnsi="Cambria"/>
        </w:rPr>
        <w:t xml:space="preserve"> </w:t>
      </w:r>
      <w:r>
        <w:rPr>
          <w:rFonts w:ascii="Cambria" w:hAnsi="Cambria"/>
        </w:rPr>
        <w:br/>
      </w:r>
      <w:proofErr w:type="spellStart"/>
      <w:r>
        <w:rPr>
          <w:rFonts w:ascii="Cambria" w:hAnsi="Cambria"/>
        </w:rPr>
        <w:t>Devoto</w:t>
      </w:r>
      <w:proofErr w:type="spellEnd"/>
      <w:r>
        <w:rPr>
          <w:rFonts w:ascii="Cambria" w:hAnsi="Cambria"/>
        </w:rPr>
        <w:t xml:space="preserve">, Paul. </w:t>
      </w:r>
      <w:proofErr w:type="gramStart"/>
      <w:r>
        <w:rPr>
          <w:rFonts w:ascii="Cambria" w:hAnsi="Cambria"/>
        </w:rPr>
        <w:t>“Measures of Central Tendency Rap.”</w:t>
      </w:r>
      <w:proofErr w:type="gramEnd"/>
      <w:r>
        <w:rPr>
          <w:rFonts w:ascii="Cambria" w:hAnsi="Cambria"/>
        </w:rPr>
        <w:t xml:space="preserve"> </w:t>
      </w:r>
      <w:proofErr w:type="gramStart"/>
      <w:r>
        <w:rPr>
          <w:rStyle w:val="Emphasis"/>
          <w:rFonts w:ascii="Cambria" w:hAnsi="Cambria"/>
        </w:rPr>
        <w:t xml:space="preserve">Youtube.com. </w:t>
      </w:r>
      <w:r>
        <w:rPr>
          <w:rFonts w:ascii="Cambria" w:hAnsi="Cambria"/>
        </w:rPr>
        <w:t>Video (3:57).</w:t>
      </w:r>
      <w:proofErr w:type="gramEnd"/>
      <w:r>
        <w:rPr>
          <w:rFonts w:ascii="Cambria" w:hAnsi="Cambria"/>
        </w:rPr>
        <w:t xml:space="preserve"> </w:t>
      </w:r>
      <w:hyperlink r:id="rId17" w:history="1">
        <w:proofErr w:type="gramStart"/>
        <w:r>
          <w:rPr>
            <w:rStyle w:val="Hyperlink"/>
            <w:rFonts w:ascii="Cambria" w:hAnsi="Cambria"/>
          </w:rPr>
          <w:t>http://www.youtube.com/watch?v=1jVZi0cNHls</w:t>
        </w:r>
      </w:hyperlink>
      <w:r>
        <w:rPr>
          <w:rFonts w:ascii="Cambria" w:hAnsi="Cambria"/>
        </w:rPr>
        <w:t xml:space="preserve"> </w:t>
      </w:r>
      <w:r>
        <w:rPr>
          <w:rFonts w:ascii="Cambria" w:hAnsi="Cambria"/>
        </w:rPr>
        <w:br/>
        <w:t>Niles, Robert.</w:t>
      </w:r>
      <w:proofErr w:type="gramEnd"/>
      <w:r>
        <w:rPr>
          <w:rFonts w:ascii="Cambria" w:hAnsi="Cambria"/>
        </w:rPr>
        <w:t xml:space="preserve"> </w:t>
      </w:r>
      <w:proofErr w:type="gramStart"/>
      <w:r>
        <w:rPr>
          <w:rFonts w:ascii="Cambria" w:hAnsi="Cambria"/>
        </w:rPr>
        <w:t>“Standard Deviation.”</w:t>
      </w:r>
      <w:proofErr w:type="gramEnd"/>
      <w:r>
        <w:rPr>
          <w:rFonts w:ascii="Cambria" w:hAnsi="Cambria"/>
        </w:rPr>
        <w:t xml:space="preserve"> </w:t>
      </w:r>
      <w:r>
        <w:rPr>
          <w:rStyle w:val="Emphasis"/>
          <w:rFonts w:ascii="Cambria" w:hAnsi="Cambria"/>
        </w:rPr>
        <w:t xml:space="preserve">Robertniles.com. </w:t>
      </w:r>
      <w:r>
        <w:rPr>
          <w:rFonts w:ascii="Cambria" w:hAnsi="Cambria"/>
        </w:rPr>
        <w:t>Text (2).</w:t>
      </w:r>
      <w:hyperlink r:id="rId18" w:history="1">
        <w:r>
          <w:rPr>
            <w:rStyle w:val="Hyperlink"/>
            <w:rFonts w:ascii="Cambria" w:hAnsi="Cambria"/>
          </w:rPr>
          <w:t>http://www.robertniles.com/stats/stdev.shtml/</w:t>
        </w:r>
      </w:hyperlink>
      <w:r>
        <w:rPr>
          <w:rFonts w:ascii="Cambria" w:hAnsi="Cambria"/>
        </w:rPr>
        <w:t xml:space="preserve"> </w:t>
      </w:r>
      <w:r>
        <w:rPr>
          <w:rFonts w:ascii="Cambria" w:hAnsi="Cambria"/>
        </w:rPr>
        <w:br/>
        <w:t>Lane, David M</w:t>
      </w:r>
      <w:proofErr w:type="gramStart"/>
      <w:r>
        <w:rPr>
          <w:rFonts w:ascii="Cambria" w:hAnsi="Cambria"/>
        </w:rPr>
        <w:t>. ”</w:t>
      </w:r>
      <w:proofErr w:type="gramEnd"/>
      <w:r>
        <w:rPr>
          <w:rFonts w:ascii="Cambria" w:hAnsi="Cambria"/>
        </w:rPr>
        <w:t xml:space="preserve">Standard Deviation and Variance.” </w:t>
      </w:r>
      <w:r>
        <w:rPr>
          <w:rStyle w:val="Emphasis"/>
          <w:rFonts w:ascii="Cambria" w:hAnsi="Cambria"/>
        </w:rPr>
        <w:t xml:space="preserve">Davidmlane.com. </w:t>
      </w:r>
      <w:r>
        <w:rPr>
          <w:rFonts w:ascii="Cambria" w:hAnsi="Cambria"/>
        </w:rPr>
        <w:t xml:space="preserve">Text (2). </w:t>
      </w:r>
      <w:hyperlink r:id="rId19" w:history="1">
        <w:r>
          <w:rPr>
            <w:rStyle w:val="Hyperlink"/>
            <w:rFonts w:ascii="Cambria" w:hAnsi="Cambria"/>
          </w:rPr>
          <w:t>http://davidmlane.com/hyperstat/A16252.html</w:t>
        </w:r>
      </w:hyperlink>
    </w:p>
    <w:p w:rsidR="003D33F0" w:rsidRDefault="005F53ED">
      <w:pPr>
        <w:pStyle w:val="Heading3"/>
        <w:divId w:val="824931810"/>
        <w:rPr>
          <w:rFonts w:ascii="Cambria" w:eastAsia="Times New Roman" w:hAnsi="Cambria"/>
        </w:rPr>
      </w:pPr>
      <w:r>
        <w:rPr>
          <w:rFonts w:ascii="Cambria" w:eastAsia="Times New Roman" w:hAnsi="Cambria"/>
        </w:rPr>
        <w:t>Wednesday, Sept. 5: Data Description Application</w:t>
      </w:r>
    </w:p>
    <w:p w:rsidR="003D33F0" w:rsidRDefault="005F53ED">
      <w:pPr>
        <w:spacing w:before="100" w:beforeAutospacing="1" w:after="100" w:afterAutospacing="1"/>
        <w:divId w:val="824931810"/>
        <w:rPr>
          <w:rFonts w:ascii="Cambria" w:hAnsi="Cambria"/>
        </w:rPr>
      </w:pPr>
      <w:proofErr w:type="spellStart"/>
      <w:r>
        <w:rPr>
          <w:rFonts w:ascii="Cambria" w:hAnsi="Cambria"/>
        </w:rPr>
        <w:t>Fenno</w:t>
      </w:r>
      <w:proofErr w:type="spellEnd"/>
      <w:r>
        <w:rPr>
          <w:rFonts w:ascii="Cambria" w:hAnsi="Cambria"/>
        </w:rPr>
        <w:t xml:space="preserve">, Richard F. “Political Representation.” In </w:t>
      </w:r>
      <w:r>
        <w:rPr>
          <w:rStyle w:val="Emphasis"/>
          <w:rFonts w:ascii="Cambria" w:hAnsi="Cambria"/>
        </w:rPr>
        <w:t>Congress at the Grassroots: Representational Change in the South, 1970-1998</w:t>
      </w:r>
      <w:r>
        <w:rPr>
          <w:rFonts w:ascii="Cambria" w:hAnsi="Cambria"/>
        </w:rPr>
        <w:t xml:space="preserve">, 1–11. </w:t>
      </w:r>
      <w:proofErr w:type="spellStart"/>
      <w:proofErr w:type="gramStart"/>
      <w:r>
        <w:rPr>
          <w:rFonts w:ascii="Cambria" w:hAnsi="Cambria"/>
        </w:rPr>
        <w:t>Univ</w:t>
      </w:r>
      <w:proofErr w:type="spellEnd"/>
      <w:r>
        <w:rPr>
          <w:rFonts w:ascii="Cambria" w:hAnsi="Cambria"/>
        </w:rPr>
        <w:t xml:space="preserve"> of North Carolina Press, 2000.</w:t>
      </w:r>
      <w:proofErr w:type="gramEnd"/>
    </w:p>
    <w:p w:rsidR="003D33F0" w:rsidRDefault="005F53ED">
      <w:pPr>
        <w:pStyle w:val="Heading3"/>
        <w:divId w:val="824931810"/>
        <w:rPr>
          <w:rFonts w:ascii="Cambria" w:eastAsia="Times New Roman" w:hAnsi="Cambria"/>
        </w:rPr>
      </w:pPr>
      <w:r>
        <w:rPr>
          <w:rFonts w:ascii="Cambria" w:eastAsia="Times New Roman" w:hAnsi="Cambria"/>
        </w:rPr>
        <w:lastRenderedPageBreak/>
        <w:t>Friday, Sept. 7: Data Description and Research Design</w:t>
      </w:r>
    </w:p>
    <w:p w:rsidR="003D33F0" w:rsidRDefault="005F53ED">
      <w:pPr>
        <w:spacing w:before="100" w:beforeAutospacing="1" w:after="100" w:afterAutospacing="1"/>
        <w:divId w:val="824931810"/>
        <w:rPr>
          <w:rFonts w:ascii="Cambria" w:hAnsi="Cambria"/>
        </w:rPr>
      </w:pPr>
      <w:proofErr w:type="spellStart"/>
      <w:r>
        <w:rPr>
          <w:rFonts w:ascii="Cambria" w:hAnsi="Cambria"/>
        </w:rPr>
        <w:t>Coppedge</w:t>
      </w:r>
      <w:proofErr w:type="spellEnd"/>
      <w:r>
        <w:rPr>
          <w:rFonts w:ascii="Cambria" w:hAnsi="Cambria"/>
        </w:rPr>
        <w:t xml:space="preserve">, M. “Thickening Thin Concepts and Theories: Combining Large N and Small in Comparative Politics.” </w:t>
      </w:r>
      <w:r>
        <w:rPr>
          <w:rStyle w:val="Emphasis"/>
          <w:rFonts w:ascii="Cambria" w:hAnsi="Cambria"/>
        </w:rPr>
        <w:t>Comparative Politics</w:t>
      </w:r>
      <w:r>
        <w:rPr>
          <w:rFonts w:ascii="Cambria" w:hAnsi="Cambria"/>
        </w:rPr>
        <w:t xml:space="preserve"> (1999): 465–476.</w:t>
      </w:r>
      <w:r>
        <w:rPr>
          <w:rFonts w:ascii="Cambria" w:hAnsi="Cambria"/>
        </w:rPr>
        <w:br/>
        <w:t xml:space="preserve">Annenberg Foundation. </w:t>
      </w:r>
      <w:proofErr w:type="gramStart"/>
      <w:r>
        <w:rPr>
          <w:rFonts w:ascii="Cambria" w:hAnsi="Cambria"/>
        </w:rPr>
        <w:t>“Statistics as Problem Solving.”</w:t>
      </w:r>
      <w:proofErr w:type="gramEnd"/>
      <w:r>
        <w:rPr>
          <w:rFonts w:ascii="Cambria" w:hAnsi="Cambria"/>
        </w:rPr>
        <w:t xml:space="preserve"> </w:t>
      </w:r>
      <w:proofErr w:type="gramStart"/>
      <w:r>
        <w:rPr>
          <w:rStyle w:val="Emphasis"/>
          <w:rFonts w:ascii="Cambria" w:hAnsi="Cambria"/>
        </w:rPr>
        <w:t xml:space="preserve">Learner.org. </w:t>
      </w:r>
      <w:r>
        <w:rPr>
          <w:rFonts w:ascii="Cambria" w:hAnsi="Cambria"/>
        </w:rPr>
        <w:t>A Problem Solving Process.</w:t>
      </w:r>
      <w:proofErr w:type="gramEnd"/>
      <w:r>
        <w:rPr>
          <w:rFonts w:ascii="Cambria" w:hAnsi="Cambria"/>
        </w:rPr>
        <w:t xml:space="preserve"> </w:t>
      </w:r>
      <w:proofErr w:type="gramStart"/>
      <w:r>
        <w:rPr>
          <w:rFonts w:ascii="Cambria" w:hAnsi="Cambria"/>
        </w:rPr>
        <w:t>Text (1) and video (1:35); Data Measurement and Variation.</w:t>
      </w:r>
      <w:proofErr w:type="gramEnd"/>
      <w:r>
        <w:rPr>
          <w:rFonts w:ascii="Cambria" w:hAnsi="Cambria"/>
        </w:rPr>
        <w:t xml:space="preserve"> </w:t>
      </w:r>
      <w:proofErr w:type="gramStart"/>
      <w:r>
        <w:rPr>
          <w:rFonts w:ascii="Cambria" w:hAnsi="Cambria"/>
        </w:rPr>
        <w:t>Text (2) and video (1:42); Bias in Measurement.</w:t>
      </w:r>
      <w:proofErr w:type="gramEnd"/>
      <w:r>
        <w:rPr>
          <w:rFonts w:ascii="Cambria" w:hAnsi="Cambria"/>
        </w:rPr>
        <w:t xml:space="preserve"> </w:t>
      </w:r>
      <w:proofErr w:type="gramStart"/>
      <w:r>
        <w:rPr>
          <w:rFonts w:ascii="Cambria" w:hAnsi="Cambria"/>
        </w:rPr>
        <w:t>Text (1) and video I (2:00) and video II (2:00); Bias in Sampling.</w:t>
      </w:r>
      <w:proofErr w:type="gramEnd"/>
      <w:r>
        <w:rPr>
          <w:rFonts w:ascii="Cambria" w:hAnsi="Cambria"/>
        </w:rPr>
        <w:t xml:space="preserve"> </w:t>
      </w:r>
      <w:proofErr w:type="gramStart"/>
      <w:r>
        <w:rPr>
          <w:rFonts w:ascii="Cambria" w:hAnsi="Cambria"/>
        </w:rPr>
        <w:t>Text (2).</w:t>
      </w:r>
      <w:proofErr w:type="gramEnd"/>
      <w:r>
        <w:rPr>
          <w:rFonts w:ascii="Cambria" w:hAnsi="Cambria"/>
        </w:rPr>
        <w:t xml:space="preserve">        </w:t>
      </w:r>
      <w:r>
        <w:rPr>
          <w:rFonts w:ascii="Cambria" w:hAnsi="Cambria"/>
        </w:rPr>
        <w:br/>
      </w:r>
      <w:hyperlink r:id="rId20" w:history="1">
        <w:r>
          <w:rPr>
            <w:rStyle w:val="Hyperlink"/>
            <w:rFonts w:ascii="Cambria" w:hAnsi="Cambria"/>
          </w:rPr>
          <w:t>http://www.learner.org/courses/learningmath/data/session1/index.html</w:t>
        </w:r>
      </w:hyperlink>
      <w:r>
        <w:rPr>
          <w:rFonts w:ascii="Cambria" w:hAnsi="Cambria"/>
        </w:rPr>
        <w:softHyphen/>
        <w:t xml:space="preserve">* </w:t>
      </w:r>
    </w:p>
    <w:p w:rsidR="003D33F0" w:rsidRDefault="005F53ED">
      <w:pPr>
        <w:spacing w:before="100" w:beforeAutospacing="1" w:after="100" w:afterAutospacing="1"/>
        <w:divId w:val="824931810"/>
        <w:rPr>
          <w:rFonts w:ascii="Cambria" w:hAnsi="Cambria"/>
        </w:rPr>
      </w:pPr>
      <w:r>
        <w:rPr>
          <w:rStyle w:val="Emphasis"/>
          <w:rFonts w:ascii="Cambria" w:hAnsi="Cambria"/>
        </w:rPr>
        <w:t xml:space="preserve">*If using Firefox, may need to install Windows Media Player plug-in from </w:t>
      </w:r>
      <w:hyperlink r:id="rId21" w:history="1">
        <w:r>
          <w:rPr>
            <w:rStyle w:val="Emphasis"/>
            <w:rFonts w:ascii="Cambria" w:hAnsi="Cambria"/>
            <w:color w:val="0000FF"/>
            <w:u w:val="single"/>
          </w:rPr>
          <w:t>http://www.interoperabilitybridges.com/windows-media-player-firefox-plugin-download</w:t>
        </w:r>
      </w:hyperlink>
      <w:r>
        <w:rPr>
          <w:rStyle w:val="Emphasis"/>
          <w:rFonts w:ascii="Cambria" w:hAnsi="Cambria"/>
        </w:rPr>
        <w:t xml:space="preserve">. </w:t>
      </w:r>
    </w:p>
    <w:p w:rsidR="003D33F0" w:rsidRDefault="005F53ED">
      <w:pPr>
        <w:pStyle w:val="Heading2"/>
        <w:divId w:val="824931810"/>
        <w:rPr>
          <w:rFonts w:ascii="Cambria" w:eastAsia="Times New Roman" w:hAnsi="Cambria"/>
        </w:rPr>
      </w:pPr>
      <w:r>
        <w:rPr>
          <w:rFonts w:ascii="Cambria" w:eastAsia="Times New Roman" w:hAnsi="Cambria"/>
        </w:rPr>
        <w:t>Unit III: Statistical Inference</w:t>
      </w:r>
    </w:p>
    <w:p w:rsidR="003D33F0" w:rsidRDefault="005F53ED">
      <w:pPr>
        <w:spacing w:before="100" w:beforeAutospacing="1" w:after="100" w:afterAutospacing="1"/>
        <w:divId w:val="824931810"/>
        <w:rPr>
          <w:rFonts w:ascii="Cambria" w:hAnsi="Cambria"/>
        </w:rPr>
      </w:pPr>
      <w:r>
        <w:rPr>
          <w:rStyle w:val="Strong"/>
          <w:rFonts w:ascii="Cambria" w:hAnsi="Cambria"/>
        </w:rPr>
        <w:t>Week 3: Sampling and the Central Limit Theorem</w:t>
      </w:r>
    </w:p>
    <w:p w:rsidR="003D33F0" w:rsidRDefault="005F53ED">
      <w:pPr>
        <w:pStyle w:val="Heading3"/>
        <w:divId w:val="824931810"/>
        <w:rPr>
          <w:rFonts w:ascii="Cambria" w:eastAsia="Times New Roman" w:hAnsi="Cambria"/>
        </w:rPr>
      </w:pPr>
      <w:r>
        <w:rPr>
          <w:rFonts w:ascii="Cambria" w:eastAsia="Times New Roman" w:hAnsi="Cambria"/>
        </w:rPr>
        <w:t>Monday, Sept. 10: Statistical Skills</w:t>
      </w:r>
    </w:p>
    <w:p w:rsidR="003D33F0" w:rsidRDefault="005F53ED">
      <w:pPr>
        <w:spacing w:before="100" w:beforeAutospacing="1" w:after="100" w:afterAutospacing="1"/>
        <w:divId w:val="824931810"/>
        <w:rPr>
          <w:rFonts w:ascii="Cambria" w:hAnsi="Cambria"/>
        </w:rPr>
      </w:pPr>
      <w:proofErr w:type="gramStart"/>
      <w:r>
        <w:rPr>
          <w:rFonts w:ascii="Cambria" w:hAnsi="Cambria"/>
        </w:rPr>
        <w:t>Khan Academy.</w:t>
      </w:r>
      <w:proofErr w:type="gramEnd"/>
      <w:r>
        <w:rPr>
          <w:rFonts w:ascii="Cambria" w:hAnsi="Cambria"/>
        </w:rPr>
        <w:t xml:space="preserve"> “Statistics: Sample vs. Population Mean.” </w:t>
      </w:r>
      <w:proofErr w:type="gramStart"/>
      <w:r>
        <w:rPr>
          <w:rStyle w:val="Emphasis"/>
          <w:rFonts w:ascii="Cambria" w:hAnsi="Cambria"/>
        </w:rPr>
        <w:t xml:space="preserve">Khanacademy.org. </w:t>
      </w:r>
      <w:r>
        <w:rPr>
          <w:rFonts w:ascii="Cambria" w:hAnsi="Cambria"/>
        </w:rPr>
        <w:t>Video (6:42).</w:t>
      </w:r>
      <w:proofErr w:type="gramEnd"/>
      <w:r>
        <w:rPr>
          <w:rFonts w:ascii="Cambria" w:hAnsi="Cambria"/>
        </w:rPr>
        <w:t xml:space="preserve"> </w:t>
      </w:r>
      <w:hyperlink r:id="rId22" w:history="1">
        <w:r>
          <w:rPr>
            <w:rStyle w:val="Hyperlink"/>
            <w:rFonts w:ascii="Cambria" w:hAnsi="Cambria"/>
          </w:rPr>
          <w:t>http://www.khanacademy.org/math/statistics/v/statistics--sample-vs--population-mean</w:t>
        </w:r>
      </w:hyperlink>
      <w:r>
        <w:rPr>
          <w:rFonts w:ascii="Cambria" w:hAnsi="Cambria"/>
        </w:rPr>
        <w:t xml:space="preserve"> </w:t>
      </w:r>
      <w:r>
        <w:rPr>
          <w:rFonts w:ascii="Cambria" w:hAnsi="Cambria"/>
        </w:rPr>
        <w:br/>
        <w:t xml:space="preserve">Creative Heuristics. “Sampling: Simple Random, Convenience, Systematic, Cluster, Stratified.” </w:t>
      </w:r>
      <w:proofErr w:type="gramStart"/>
      <w:r>
        <w:rPr>
          <w:rStyle w:val="Emphasis"/>
          <w:rFonts w:ascii="Cambria" w:hAnsi="Cambria"/>
        </w:rPr>
        <w:t xml:space="preserve">Youtube.com. </w:t>
      </w:r>
      <w:r>
        <w:rPr>
          <w:rFonts w:ascii="Cambria" w:hAnsi="Cambria"/>
        </w:rPr>
        <w:t>Video (4:54).</w:t>
      </w:r>
      <w:proofErr w:type="gramEnd"/>
      <w:r>
        <w:rPr>
          <w:rFonts w:ascii="Cambria" w:hAnsi="Cambria"/>
        </w:rPr>
        <w:t xml:space="preserve"> </w:t>
      </w:r>
      <w:hyperlink r:id="rId23" w:history="1">
        <w:r>
          <w:rPr>
            <w:rStyle w:val="Hyperlink"/>
            <w:rFonts w:ascii="Cambria" w:hAnsi="Cambria"/>
          </w:rPr>
          <w:t>http://www.youtube.com/watch?v=be9e-Q-jC-0&amp;feature=related</w:t>
        </w:r>
        <w:proofErr w:type="gramStart"/>
      </w:hyperlink>
      <w:r>
        <w:rPr>
          <w:rFonts w:ascii="Cambria" w:hAnsi="Cambria"/>
        </w:rPr>
        <w:t xml:space="preserve"> </w:t>
      </w:r>
      <w:r>
        <w:rPr>
          <w:rFonts w:ascii="Cambria" w:hAnsi="Cambria"/>
        </w:rPr>
        <w:br/>
        <w:t>Khan Academy.</w:t>
      </w:r>
      <w:proofErr w:type="gramEnd"/>
      <w:r>
        <w:rPr>
          <w:rFonts w:ascii="Cambria" w:hAnsi="Cambria"/>
        </w:rPr>
        <w:t xml:space="preserve"> </w:t>
      </w:r>
      <w:proofErr w:type="gramStart"/>
      <w:r>
        <w:rPr>
          <w:rFonts w:ascii="Cambria" w:hAnsi="Cambria"/>
        </w:rPr>
        <w:t>“Central Limit Theorem.”</w:t>
      </w:r>
      <w:proofErr w:type="gramEnd"/>
      <w:r>
        <w:rPr>
          <w:rFonts w:ascii="Cambria" w:hAnsi="Cambria"/>
        </w:rPr>
        <w:t xml:space="preserve"> </w:t>
      </w:r>
      <w:proofErr w:type="gramStart"/>
      <w:r>
        <w:rPr>
          <w:rStyle w:val="Emphasis"/>
          <w:rFonts w:ascii="Cambria" w:hAnsi="Cambria"/>
        </w:rPr>
        <w:t xml:space="preserve">Khanacademy.org. </w:t>
      </w:r>
      <w:r>
        <w:rPr>
          <w:rFonts w:ascii="Cambria" w:hAnsi="Cambria"/>
        </w:rPr>
        <w:t>Video (9:49).</w:t>
      </w:r>
      <w:proofErr w:type="gramEnd"/>
      <w:r>
        <w:rPr>
          <w:rFonts w:ascii="Cambria" w:hAnsi="Cambria"/>
        </w:rPr>
        <w:t xml:space="preserve"> </w:t>
      </w:r>
      <w:hyperlink r:id="rId24" w:history="1">
        <w:r>
          <w:rPr>
            <w:rStyle w:val="Hyperlink"/>
            <w:rFonts w:ascii="Cambria" w:hAnsi="Cambria"/>
          </w:rPr>
          <w:t>http://www.khanacademy.org/math/statistics/v/central-limit-theorem</w:t>
        </w:r>
      </w:hyperlink>
      <w:r>
        <w:rPr>
          <w:rFonts w:ascii="Cambria" w:hAnsi="Cambria"/>
        </w:rPr>
        <w:t xml:space="preserve"> </w:t>
      </w:r>
      <w:r>
        <w:rPr>
          <w:rFonts w:ascii="Cambria" w:hAnsi="Cambria"/>
        </w:rPr>
        <w:br/>
        <w:t xml:space="preserve">Lind, </w:t>
      </w:r>
      <w:proofErr w:type="spellStart"/>
      <w:r>
        <w:rPr>
          <w:rFonts w:ascii="Cambria" w:hAnsi="Cambria"/>
        </w:rPr>
        <w:t>Marchal</w:t>
      </w:r>
      <w:proofErr w:type="spellEnd"/>
      <w:r>
        <w:rPr>
          <w:rFonts w:ascii="Cambria" w:hAnsi="Cambria"/>
        </w:rPr>
        <w:t xml:space="preserve">, and </w:t>
      </w:r>
      <w:proofErr w:type="spellStart"/>
      <w:r>
        <w:rPr>
          <w:rFonts w:ascii="Cambria" w:hAnsi="Cambria"/>
        </w:rPr>
        <w:t>Wathen</w:t>
      </w:r>
      <w:proofErr w:type="spellEnd"/>
      <w:r>
        <w:rPr>
          <w:rFonts w:ascii="Cambria" w:hAnsi="Cambria"/>
        </w:rPr>
        <w:t xml:space="preserve">. </w:t>
      </w:r>
      <w:proofErr w:type="gramStart"/>
      <w:r>
        <w:rPr>
          <w:rFonts w:ascii="Cambria" w:hAnsi="Cambria"/>
        </w:rPr>
        <w:t>“Central Limit Theorem.”</w:t>
      </w:r>
      <w:proofErr w:type="gramEnd"/>
      <w:r>
        <w:rPr>
          <w:rFonts w:ascii="Cambria" w:hAnsi="Cambria"/>
        </w:rPr>
        <w:t xml:space="preserve"> </w:t>
      </w:r>
      <w:proofErr w:type="gramStart"/>
      <w:r>
        <w:rPr>
          <w:rStyle w:val="Emphasis"/>
          <w:rFonts w:ascii="Cambria" w:hAnsi="Cambria"/>
        </w:rPr>
        <w:t xml:space="preserve">Highered.mcgraw-hill.com. </w:t>
      </w:r>
      <w:r>
        <w:rPr>
          <w:rFonts w:ascii="Cambria" w:hAnsi="Cambria"/>
        </w:rPr>
        <w:t>Simulation.</w:t>
      </w:r>
      <w:proofErr w:type="gramEnd"/>
      <w:r>
        <w:rPr>
          <w:rFonts w:ascii="Cambria" w:hAnsi="Cambria"/>
        </w:rPr>
        <w:t xml:space="preserve"> </w:t>
      </w:r>
      <w:hyperlink r:id="rId25" w:history="1">
        <w:proofErr w:type="gramStart"/>
        <w:r>
          <w:rPr>
            <w:rStyle w:val="Hyperlink"/>
            <w:rFonts w:ascii="Cambria" w:hAnsi="Cambria"/>
          </w:rPr>
          <w:t>http://highered.mcgraw-hill.com/sites/dl/free/0073401765/401798/CentralLimitApp.html</w:t>
        </w:r>
      </w:hyperlink>
      <w:r>
        <w:rPr>
          <w:rFonts w:ascii="Cambria" w:hAnsi="Cambria"/>
        </w:rPr>
        <w:t xml:space="preserve">* </w:t>
      </w:r>
      <w:r>
        <w:rPr>
          <w:rFonts w:ascii="Cambria" w:hAnsi="Cambria"/>
        </w:rPr>
        <w:br/>
        <w:t>Online Stat Book.</w:t>
      </w:r>
      <w:proofErr w:type="gramEnd"/>
      <w:r>
        <w:rPr>
          <w:rFonts w:ascii="Cambria" w:hAnsi="Cambria"/>
        </w:rPr>
        <w:t xml:space="preserve"> </w:t>
      </w:r>
      <w:proofErr w:type="gramStart"/>
      <w:r>
        <w:rPr>
          <w:rFonts w:ascii="Cambria" w:hAnsi="Cambria"/>
        </w:rPr>
        <w:t>“Sampling Distributions.”</w:t>
      </w:r>
      <w:proofErr w:type="gramEnd"/>
      <w:r>
        <w:rPr>
          <w:rFonts w:ascii="Cambria" w:hAnsi="Cambria"/>
        </w:rPr>
        <w:t xml:space="preserve"> </w:t>
      </w:r>
      <w:proofErr w:type="gramStart"/>
      <w:r>
        <w:rPr>
          <w:rStyle w:val="Emphasis"/>
          <w:rFonts w:ascii="Cambria" w:hAnsi="Cambria"/>
        </w:rPr>
        <w:t xml:space="preserve">Onlinestatbook.com. </w:t>
      </w:r>
      <w:r>
        <w:rPr>
          <w:rFonts w:ascii="Cambria" w:hAnsi="Cambria"/>
        </w:rPr>
        <w:t>Simulation.</w:t>
      </w:r>
      <w:proofErr w:type="gramEnd"/>
      <w:r>
        <w:rPr>
          <w:rFonts w:ascii="Cambria" w:hAnsi="Cambria"/>
        </w:rPr>
        <w:t xml:space="preserve"> </w:t>
      </w:r>
      <w:hyperlink r:id="rId26" w:history="1">
        <w:r>
          <w:rPr>
            <w:rStyle w:val="Hyperlink"/>
            <w:rFonts w:ascii="Cambria" w:hAnsi="Cambria"/>
          </w:rPr>
          <w:t>http://onlinestatbook.com/stat_sim/sampling_dist/index.html</w:t>
        </w:r>
      </w:hyperlink>
      <w:r>
        <w:rPr>
          <w:rFonts w:ascii="Cambria" w:hAnsi="Cambria"/>
        </w:rPr>
        <w:t xml:space="preserve">* </w:t>
      </w:r>
    </w:p>
    <w:p w:rsidR="003D33F0" w:rsidRDefault="005F53ED">
      <w:pPr>
        <w:spacing w:before="100" w:beforeAutospacing="1" w:after="100" w:afterAutospacing="1"/>
        <w:divId w:val="824931810"/>
        <w:rPr>
          <w:rFonts w:ascii="Cambria" w:hAnsi="Cambria"/>
        </w:rPr>
      </w:pPr>
      <w:r>
        <w:rPr>
          <w:rStyle w:val="Emphasis"/>
          <w:rFonts w:ascii="Cambria" w:hAnsi="Cambria"/>
        </w:rPr>
        <w:t>*May require installation of Java Runtime Environment (</w:t>
      </w:r>
      <w:hyperlink r:id="rId27" w:history="1">
        <w:r>
          <w:rPr>
            <w:rStyle w:val="Emphasis"/>
            <w:rFonts w:ascii="Cambria" w:hAnsi="Cambria"/>
            <w:color w:val="0000FF"/>
            <w:u w:val="single"/>
          </w:rPr>
          <w:t>http://www.java.com/en/download/index.jsp</w:t>
        </w:r>
      </w:hyperlink>
      <w:r>
        <w:rPr>
          <w:rStyle w:val="Emphasis"/>
          <w:rFonts w:ascii="Cambria" w:hAnsi="Cambria"/>
        </w:rPr>
        <w:t xml:space="preserve">). </w:t>
      </w:r>
    </w:p>
    <w:p w:rsidR="003D33F0" w:rsidRDefault="005F53ED">
      <w:pPr>
        <w:pStyle w:val="Heading3"/>
        <w:divId w:val="824931810"/>
        <w:rPr>
          <w:rFonts w:ascii="Cambria" w:eastAsia="Times New Roman" w:hAnsi="Cambria"/>
        </w:rPr>
      </w:pPr>
      <w:r>
        <w:rPr>
          <w:rFonts w:ascii="Cambria" w:eastAsia="Times New Roman" w:hAnsi="Cambria"/>
        </w:rPr>
        <w:t>Wednesday, Sept. 12: Application Skills</w:t>
      </w:r>
    </w:p>
    <w:p w:rsidR="003D33F0" w:rsidRDefault="005F53ED">
      <w:pPr>
        <w:spacing w:before="100" w:beforeAutospacing="1" w:after="100" w:afterAutospacing="1"/>
        <w:divId w:val="824931810"/>
        <w:rPr>
          <w:rFonts w:ascii="Cambria" w:hAnsi="Cambria"/>
        </w:rPr>
      </w:pPr>
      <w:proofErr w:type="gramStart"/>
      <w:r>
        <w:rPr>
          <w:rFonts w:ascii="Cambria" w:hAnsi="Cambria"/>
        </w:rPr>
        <w:t xml:space="preserve">Walsh, Elias, Sarah </w:t>
      </w:r>
      <w:proofErr w:type="spellStart"/>
      <w:r>
        <w:rPr>
          <w:rFonts w:ascii="Cambria" w:hAnsi="Cambria"/>
        </w:rPr>
        <w:t>Dolfin</w:t>
      </w:r>
      <w:proofErr w:type="spellEnd"/>
      <w:r>
        <w:rPr>
          <w:rFonts w:ascii="Cambria" w:hAnsi="Cambria"/>
        </w:rPr>
        <w:t xml:space="preserve">, and John </w:t>
      </w:r>
      <w:proofErr w:type="spellStart"/>
      <w:r>
        <w:rPr>
          <w:rFonts w:ascii="Cambria" w:hAnsi="Cambria"/>
        </w:rPr>
        <w:t>DiNardo</w:t>
      </w:r>
      <w:proofErr w:type="spellEnd"/>
      <w:r>
        <w:rPr>
          <w:rFonts w:ascii="Cambria" w:hAnsi="Cambria"/>
        </w:rPr>
        <w:t>.</w:t>
      </w:r>
      <w:proofErr w:type="gramEnd"/>
      <w:r>
        <w:rPr>
          <w:rFonts w:ascii="Cambria" w:hAnsi="Cambria"/>
        </w:rPr>
        <w:t xml:space="preserve"> 2009. “Lies, Damn Lies, and Pre-Election Polling.” </w:t>
      </w:r>
      <w:r>
        <w:rPr>
          <w:rStyle w:val="Emphasis"/>
          <w:rFonts w:ascii="Cambria" w:hAnsi="Cambria"/>
        </w:rPr>
        <w:t>American Economic Review</w:t>
      </w:r>
      <w:r>
        <w:rPr>
          <w:rFonts w:ascii="Cambria" w:hAnsi="Cambria"/>
        </w:rPr>
        <w:t xml:space="preserve"> 99(2): 316–322.</w:t>
      </w:r>
      <w:r>
        <w:rPr>
          <w:rFonts w:ascii="Cambria" w:hAnsi="Cambria"/>
        </w:rPr>
        <w:br/>
      </w:r>
      <w:proofErr w:type="spellStart"/>
      <w:r>
        <w:rPr>
          <w:rFonts w:ascii="Cambria" w:hAnsi="Cambria"/>
        </w:rPr>
        <w:t>Hillygus</w:t>
      </w:r>
      <w:proofErr w:type="spellEnd"/>
      <w:r>
        <w:rPr>
          <w:rFonts w:ascii="Cambria" w:hAnsi="Cambria"/>
        </w:rPr>
        <w:t xml:space="preserve">, D. S. 2011. </w:t>
      </w:r>
      <w:proofErr w:type="gramStart"/>
      <w:r>
        <w:rPr>
          <w:rFonts w:ascii="Cambria" w:hAnsi="Cambria"/>
        </w:rPr>
        <w:t>“The Evolution of Election Polling in the United States.”</w:t>
      </w:r>
      <w:proofErr w:type="gramEnd"/>
      <w:r>
        <w:rPr>
          <w:rFonts w:ascii="Cambria" w:hAnsi="Cambria"/>
        </w:rPr>
        <w:t xml:space="preserve"> </w:t>
      </w:r>
      <w:r>
        <w:rPr>
          <w:rStyle w:val="Emphasis"/>
          <w:rFonts w:ascii="Cambria" w:hAnsi="Cambria"/>
        </w:rPr>
        <w:t>Public Opinion Quarterly</w:t>
      </w:r>
      <w:r>
        <w:rPr>
          <w:rFonts w:ascii="Cambria" w:hAnsi="Cambria"/>
        </w:rPr>
        <w:t xml:space="preserve"> 75(5): 962–981.</w:t>
      </w:r>
    </w:p>
    <w:p w:rsidR="003D33F0" w:rsidRDefault="005F53ED">
      <w:pPr>
        <w:pStyle w:val="Heading3"/>
        <w:divId w:val="824931810"/>
        <w:rPr>
          <w:rFonts w:ascii="Cambria" w:eastAsia="Times New Roman" w:hAnsi="Cambria"/>
        </w:rPr>
      </w:pPr>
      <w:r>
        <w:rPr>
          <w:rFonts w:ascii="Cambria" w:eastAsia="Times New Roman" w:hAnsi="Cambria"/>
        </w:rPr>
        <w:t>Friday, Sept. 14: Research Design Skills</w:t>
      </w:r>
    </w:p>
    <w:p w:rsidR="003D33F0" w:rsidRDefault="005F53ED">
      <w:pPr>
        <w:spacing w:before="100" w:beforeAutospacing="1" w:after="100" w:afterAutospacing="1"/>
        <w:divId w:val="824931810"/>
        <w:rPr>
          <w:rFonts w:ascii="Cambria" w:hAnsi="Cambria"/>
        </w:rPr>
      </w:pPr>
      <w:r>
        <w:rPr>
          <w:rFonts w:ascii="Cambria" w:hAnsi="Cambria"/>
        </w:rPr>
        <w:lastRenderedPageBreak/>
        <w:t xml:space="preserve">Collier, David. 1995. “Translating quantitative methods for qualitative researchers: The case of selection bias.” </w:t>
      </w:r>
      <w:r>
        <w:rPr>
          <w:rStyle w:val="Emphasis"/>
          <w:rFonts w:ascii="Cambria" w:hAnsi="Cambria"/>
        </w:rPr>
        <w:t>American Journal of Political Science</w:t>
      </w:r>
      <w:r>
        <w:rPr>
          <w:rFonts w:ascii="Cambria" w:hAnsi="Cambria"/>
        </w:rPr>
        <w:t xml:space="preserve"> 89(2): 461–466.</w:t>
      </w:r>
      <w:r>
        <w:rPr>
          <w:rFonts w:ascii="Cambria" w:hAnsi="Cambria"/>
        </w:rPr>
        <w:br/>
        <w:t xml:space="preserve">Ames, Barry et al. 2005. “Hide the Republicans, the Christians, and the Women: A Response to ‘Politics and Professional Advancement Among College Faculty.’” </w:t>
      </w:r>
      <w:r>
        <w:rPr>
          <w:rStyle w:val="Emphasis"/>
          <w:rFonts w:ascii="Cambria" w:hAnsi="Cambria"/>
        </w:rPr>
        <w:t>The Forum</w:t>
      </w:r>
      <w:r>
        <w:rPr>
          <w:rFonts w:ascii="Cambria" w:hAnsi="Cambria"/>
        </w:rPr>
        <w:t xml:space="preserve"> 3(2): Article 7 (8 pages).</w:t>
      </w:r>
    </w:p>
    <w:p w:rsidR="003D33F0" w:rsidRDefault="005F53ED">
      <w:pPr>
        <w:spacing w:before="100" w:beforeAutospacing="1" w:after="100" w:afterAutospacing="1"/>
        <w:divId w:val="824931810"/>
        <w:rPr>
          <w:rFonts w:ascii="Cambria" w:hAnsi="Cambria"/>
        </w:rPr>
      </w:pPr>
      <w:r>
        <w:rPr>
          <w:rStyle w:val="Strong"/>
          <w:rFonts w:ascii="Cambria" w:hAnsi="Cambria"/>
        </w:rPr>
        <w:t>Week 4: Confidence Intervals</w:t>
      </w:r>
    </w:p>
    <w:p w:rsidR="003D33F0" w:rsidRDefault="005F53ED">
      <w:pPr>
        <w:pStyle w:val="Heading3"/>
        <w:divId w:val="824931810"/>
        <w:rPr>
          <w:rFonts w:ascii="Cambria" w:eastAsia="Times New Roman" w:hAnsi="Cambria"/>
        </w:rPr>
      </w:pPr>
      <w:r>
        <w:rPr>
          <w:rFonts w:ascii="Cambria" w:eastAsia="Times New Roman" w:hAnsi="Cambria"/>
        </w:rPr>
        <w:t>Monday, Sept. 17: Statistical Skills</w:t>
      </w:r>
    </w:p>
    <w:p w:rsidR="003D33F0" w:rsidRDefault="005F53ED">
      <w:pPr>
        <w:spacing w:before="100" w:beforeAutospacing="1" w:after="100" w:afterAutospacing="1"/>
        <w:divId w:val="824931810"/>
        <w:rPr>
          <w:rFonts w:ascii="Cambria" w:hAnsi="Cambria"/>
        </w:rPr>
      </w:pPr>
      <w:r>
        <w:rPr>
          <w:rFonts w:ascii="Cambria" w:hAnsi="Cambria"/>
        </w:rPr>
        <w:t xml:space="preserve">Pollard, Patrick. </w:t>
      </w:r>
      <w:proofErr w:type="gramStart"/>
      <w:r>
        <w:rPr>
          <w:rFonts w:ascii="Cambria" w:hAnsi="Cambria"/>
        </w:rPr>
        <w:t>“Normal Distributions and Z Scores.”</w:t>
      </w:r>
      <w:proofErr w:type="gramEnd"/>
      <w:r>
        <w:rPr>
          <w:rFonts w:ascii="Cambria" w:hAnsi="Cambria"/>
        </w:rPr>
        <w:t xml:space="preserve"> </w:t>
      </w:r>
      <w:proofErr w:type="gramStart"/>
      <w:r>
        <w:rPr>
          <w:rStyle w:val="Emphasis"/>
          <w:rFonts w:ascii="Cambria" w:hAnsi="Cambria"/>
        </w:rPr>
        <w:t xml:space="preserve">Youtube.com. </w:t>
      </w:r>
      <w:r>
        <w:rPr>
          <w:rFonts w:ascii="Cambria" w:hAnsi="Cambria"/>
        </w:rPr>
        <w:t>Video (10:20).</w:t>
      </w:r>
      <w:proofErr w:type="gramEnd"/>
      <w:r>
        <w:rPr>
          <w:rFonts w:ascii="Cambria" w:hAnsi="Cambria"/>
        </w:rPr>
        <w:t xml:space="preserve"> </w:t>
      </w:r>
      <w:hyperlink r:id="rId28" w:history="1">
        <w:r>
          <w:rPr>
            <w:rStyle w:val="Hyperlink"/>
            <w:rFonts w:ascii="Cambria" w:hAnsi="Cambria"/>
          </w:rPr>
          <w:t>http://www.youtube.com/watch?v=mai23vW8uFM</w:t>
        </w:r>
      </w:hyperlink>
      <w:r>
        <w:rPr>
          <w:rFonts w:ascii="Cambria" w:hAnsi="Cambria"/>
        </w:rPr>
        <w:t xml:space="preserve"> </w:t>
      </w:r>
      <w:r>
        <w:rPr>
          <w:rFonts w:ascii="Cambria" w:hAnsi="Cambria"/>
        </w:rPr>
        <w:br/>
        <w:t xml:space="preserve">Easy Calculation. </w:t>
      </w:r>
      <w:proofErr w:type="gramStart"/>
      <w:r>
        <w:rPr>
          <w:rFonts w:ascii="Cambria" w:hAnsi="Cambria"/>
        </w:rPr>
        <w:t>“Z Table.”</w:t>
      </w:r>
      <w:proofErr w:type="gramEnd"/>
      <w:r>
        <w:rPr>
          <w:rFonts w:ascii="Cambria" w:hAnsi="Cambria"/>
        </w:rPr>
        <w:t xml:space="preserve"> </w:t>
      </w:r>
      <w:r>
        <w:rPr>
          <w:rStyle w:val="Emphasis"/>
          <w:rFonts w:ascii="Cambria" w:hAnsi="Cambria"/>
        </w:rPr>
        <w:t xml:space="preserve">Easycalculation.com. </w:t>
      </w:r>
      <w:r>
        <w:rPr>
          <w:rFonts w:ascii="Cambria" w:hAnsi="Cambria"/>
        </w:rPr>
        <w:t xml:space="preserve">Table. </w:t>
      </w:r>
      <w:hyperlink r:id="rId29" w:history="1">
        <w:r>
          <w:rPr>
            <w:rStyle w:val="Hyperlink"/>
            <w:rFonts w:ascii="Cambria" w:hAnsi="Cambria"/>
          </w:rPr>
          <w:t>http://easycalculation.com/statistics/normal-ztable.php</w:t>
        </w:r>
      </w:hyperlink>
      <w:r>
        <w:rPr>
          <w:rFonts w:ascii="Cambria" w:hAnsi="Cambria"/>
        </w:rPr>
        <w:t xml:space="preserve"> </w:t>
      </w:r>
      <w:r>
        <w:rPr>
          <w:rFonts w:ascii="Cambria" w:hAnsi="Cambria"/>
        </w:rPr>
        <w:br/>
        <w:t xml:space="preserve">Online Stat Book. </w:t>
      </w:r>
      <w:proofErr w:type="gramStart"/>
      <w:r>
        <w:rPr>
          <w:rFonts w:ascii="Cambria" w:hAnsi="Cambria"/>
        </w:rPr>
        <w:t>“Confidence Intervals.”</w:t>
      </w:r>
      <w:proofErr w:type="gramEnd"/>
      <w:r>
        <w:rPr>
          <w:rFonts w:ascii="Cambria" w:hAnsi="Cambria"/>
        </w:rPr>
        <w:t xml:space="preserve"> </w:t>
      </w:r>
      <w:proofErr w:type="gramStart"/>
      <w:r>
        <w:rPr>
          <w:rStyle w:val="Emphasis"/>
          <w:rFonts w:ascii="Cambria" w:hAnsi="Cambria"/>
        </w:rPr>
        <w:t>Onlinestatbook.com.</w:t>
      </w:r>
      <w:r>
        <w:rPr>
          <w:rFonts w:ascii="Cambria" w:hAnsi="Cambria"/>
        </w:rPr>
        <w:t xml:space="preserve"> Simulation.</w:t>
      </w:r>
      <w:proofErr w:type="gramEnd"/>
      <w:r>
        <w:rPr>
          <w:rFonts w:ascii="Cambria" w:hAnsi="Cambria"/>
        </w:rPr>
        <w:t xml:space="preserve"> </w:t>
      </w:r>
      <w:hyperlink r:id="rId30" w:history="1">
        <w:r>
          <w:rPr>
            <w:rStyle w:val="Hyperlink"/>
            <w:rFonts w:ascii="Cambria" w:hAnsi="Cambria"/>
          </w:rPr>
          <w:t>http://www.ruf.rice.edu/~lane/stat_sim/conf_interval/</w:t>
        </w:r>
      </w:hyperlink>
      <w:r>
        <w:rPr>
          <w:rFonts w:ascii="Cambria" w:hAnsi="Cambria"/>
        </w:rPr>
        <w:t xml:space="preserve"> </w:t>
      </w:r>
      <w:r>
        <w:rPr>
          <w:rFonts w:ascii="Cambria" w:hAnsi="Cambria"/>
        </w:rPr>
        <w:br/>
        <w:t xml:space="preserve">United States Census Bureau. </w:t>
      </w:r>
      <w:proofErr w:type="gramStart"/>
      <w:r>
        <w:rPr>
          <w:rFonts w:ascii="Cambria" w:hAnsi="Cambria"/>
        </w:rPr>
        <w:t>“A Basic Explanation of Confidence Intervals.”</w:t>
      </w:r>
      <w:proofErr w:type="gramEnd"/>
      <w:r>
        <w:rPr>
          <w:rFonts w:ascii="Cambria" w:hAnsi="Cambria"/>
        </w:rPr>
        <w:t xml:space="preserve"> Census.gov. Text (1). </w:t>
      </w:r>
      <w:hyperlink r:id="rId31" w:history="1">
        <w:r>
          <w:rPr>
            <w:rStyle w:val="Hyperlink"/>
            <w:rFonts w:ascii="Cambria" w:hAnsi="Cambria"/>
          </w:rPr>
          <w:t>http://www.census.gov/did/www/saipe/methods/statecounty/ci.html</w:t>
        </w:r>
      </w:hyperlink>
    </w:p>
    <w:p w:rsidR="003D33F0" w:rsidRDefault="005F53ED">
      <w:pPr>
        <w:pStyle w:val="Heading3"/>
        <w:divId w:val="824931810"/>
        <w:rPr>
          <w:rFonts w:ascii="Cambria" w:eastAsia="Times New Roman" w:hAnsi="Cambria"/>
        </w:rPr>
      </w:pPr>
      <w:r>
        <w:rPr>
          <w:rFonts w:ascii="Cambria" w:eastAsia="Times New Roman" w:hAnsi="Cambria"/>
        </w:rPr>
        <w:t>Wednesday, Sept. 19: Application Skills</w:t>
      </w:r>
    </w:p>
    <w:p w:rsidR="003D33F0" w:rsidRDefault="005F53ED">
      <w:pPr>
        <w:spacing w:before="100" w:beforeAutospacing="1" w:after="100" w:afterAutospacing="1"/>
        <w:divId w:val="824931810"/>
        <w:rPr>
          <w:rFonts w:ascii="Cambria" w:hAnsi="Cambria"/>
        </w:rPr>
      </w:pPr>
      <w:proofErr w:type="gramStart"/>
      <w:r>
        <w:rPr>
          <w:rFonts w:ascii="Cambria" w:hAnsi="Cambria"/>
        </w:rPr>
        <w:t xml:space="preserve">Clinton, J. D., S. </w:t>
      </w:r>
      <w:proofErr w:type="spellStart"/>
      <w:r>
        <w:rPr>
          <w:rFonts w:ascii="Cambria" w:hAnsi="Cambria"/>
        </w:rPr>
        <w:t>Jackman</w:t>
      </w:r>
      <w:proofErr w:type="spellEnd"/>
      <w:r>
        <w:rPr>
          <w:rFonts w:ascii="Cambria" w:hAnsi="Cambria"/>
        </w:rPr>
        <w:t>, and D. Rivers.</w:t>
      </w:r>
      <w:proofErr w:type="gramEnd"/>
      <w:r>
        <w:rPr>
          <w:rFonts w:ascii="Cambria" w:hAnsi="Cambria"/>
        </w:rPr>
        <w:t xml:space="preserve"> 2004. “</w:t>
      </w:r>
      <w:proofErr w:type="gramStart"/>
      <w:r>
        <w:rPr>
          <w:rFonts w:ascii="Cambria" w:hAnsi="Cambria"/>
        </w:rPr>
        <w:t>‘ The</w:t>
      </w:r>
      <w:proofErr w:type="gramEnd"/>
      <w:r>
        <w:rPr>
          <w:rFonts w:ascii="Cambria" w:hAnsi="Cambria"/>
        </w:rPr>
        <w:t xml:space="preserve"> Most Liberal Senator’? Analyzing and Interpreting Congressional Roll Calls.” </w:t>
      </w:r>
      <w:r>
        <w:rPr>
          <w:rStyle w:val="Emphasis"/>
          <w:rFonts w:ascii="Cambria" w:hAnsi="Cambria"/>
        </w:rPr>
        <w:t>PS: Political Science &amp; Politics</w:t>
      </w:r>
      <w:r>
        <w:rPr>
          <w:rFonts w:ascii="Cambria" w:hAnsi="Cambria"/>
        </w:rPr>
        <w:t xml:space="preserve"> 37(4): 805–812.</w:t>
      </w:r>
    </w:p>
    <w:p w:rsidR="003D33F0" w:rsidRDefault="005F53ED">
      <w:pPr>
        <w:pStyle w:val="Heading3"/>
        <w:divId w:val="824931810"/>
        <w:rPr>
          <w:rFonts w:ascii="Cambria" w:eastAsia="Times New Roman" w:hAnsi="Cambria"/>
        </w:rPr>
      </w:pPr>
      <w:r>
        <w:rPr>
          <w:rFonts w:ascii="Cambria" w:eastAsia="Times New Roman" w:hAnsi="Cambria"/>
        </w:rPr>
        <w:t>Friday, Sept. 21: Research Design Skills</w:t>
      </w:r>
    </w:p>
    <w:p w:rsidR="003D33F0" w:rsidRDefault="005F53ED">
      <w:pPr>
        <w:spacing w:before="100" w:beforeAutospacing="1" w:after="100" w:afterAutospacing="1"/>
        <w:divId w:val="824931810"/>
        <w:rPr>
          <w:rFonts w:ascii="Cambria" w:hAnsi="Cambria"/>
        </w:rPr>
      </w:pPr>
      <w:proofErr w:type="spellStart"/>
      <w:r>
        <w:rPr>
          <w:rFonts w:ascii="Cambria" w:hAnsi="Cambria"/>
        </w:rPr>
        <w:t>Marenin</w:t>
      </w:r>
      <w:proofErr w:type="spellEnd"/>
      <w:r>
        <w:rPr>
          <w:rFonts w:ascii="Cambria" w:hAnsi="Cambria"/>
        </w:rPr>
        <w:t xml:space="preserve">, </w:t>
      </w:r>
      <w:proofErr w:type="spellStart"/>
      <w:r>
        <w:rPr>
          <w:rFonts w:ascii="Cambria" w:hAnsi="Cambria"/>
        </w:rPr>
        <w:t>Otwin</w:t>
      </w:r>
      <w:proofErr w:type="spellEnd"/>
      <w:r>
        <w:rPr>
          <w:rFonts w:ascii="Cambria" w:hAnsi="Cambria"/>
        </w:rPr>
        <w:t>. 1997. “Victimization surveys and the accuracy and reliability of official crime data in developing</w:t>
      </w:r>
      <w:proofErr w:type="gramStart"/>
      <w:r>
        <w:rPr>
          <w:rFonts w:ascii="Cambria" w:hAnsi="Cambria"/>
        </w:rPr>
        <w:t>..”</w:t>
      </w:r>
      <w:proofErr w:type="gramEnd"/>
      <w:r>
        <w:rPr>
          <w:rFonts w:ascii="Cambria" w:hAnsi="Cambria"/>
        </w:rPr>
        <w:t xml:space="preserve"> </w:t>
      </w:r>
      <w:r>
        <w:rPr>
          <w:rStyle w:val="Emphasis"/>
          <w:rFonts w:ascii="Cambria" w:hAnsi="Cambria"/>
        </w:rPr>
        <w:t>Journal of Criminal Justice</w:t>
      </w:r>
      <w:r>
        <w:rPr>
          <w:rFonts w:ascii="Cambria" w:hAnsi="Cambria"/>
        </w:rPr>
        <w:t xml:space="preserve"> 25(6): 463.</w:t>
      </w:r>
      <w:r>
        <w:rPr>
          <w:rFonts w:ascii="Cambria" w:hAnsi="Cambria"/>
        </w:rPr>
        <w:br/>
      </w:r>
      <w:r>
        <w:rPr>
          <w:rFonts w:ascii="Cambria" w:hAnsi="Cambria"/>
        </w:rPr>
        <w:br/>
      </w:r>
      <w:r>
        <w:rPr>
          <w:rStyle w:val="Strong"/>
          <w:rFonts w:ascii="Cambria" w:hAnsi="Cambria"/>
        </w:rPr>
        <w:t>Week 5: Hypothesis Testing</w:t>
      </w:r>
    </w:p>
    <w:p w:rsidR="003D33F0" w:rsidRDefault="005F53ED">
      <w:pPr>
        <w:pStyle w:val="Heading3"/>
        <w:divId w:val="824931810"/>
        <w:rPr>
          <w:rFonts w:ascii="Cambria" w:eastAsia="Times New Roman" w:hAnsi="Cambria"/>
        </w:rPr>
      </w:pPr>
      <w:r>
        <w:rPr>
          <w:rFonts w:ascii="Cambria" w:eastAsia="Times New Roman" w:hAnsi="Cambria"/>
        </w:rPr>
        <w:t>Monday, September 24: Statistical Skills</w:t>
      </w:r>
    </w:p>
    <w:p w:rsidR="003D33F0" w:rsidRDefault="005F53ED">
      <w:pPr>
        <w:spacing w:before="100" w:beforeAutospacing="1" w:after="100" w:afterAutospacing="1"/>
        <w:divId w:val="824931810"/>
        <w:rPr>
          <w:rFonts w:ascii="Cambria" w:hAnsi="Cambria"/>
        </w:rPr>
      </w:pPr>
      <w:proofErr w:type="spellStart"/>
      <w:proofErr w:type="gramStart"/>
      <w:r>
        <w:rPr>
          <w:rFonts w:ascii="Cambria" w:hAnsi="Cambria"/>
        </w:rPr>
        <w:t>QuantConcepts</w:t>
      </w:r>
      <w:proofErr w:type="spellEnd"/>
      <w:r>
        <w:rPr>
          <w:rFonts w:ascii="Cambria" w:hAnsi="Cambria"/>
        </w:rPr>
        <w:t>.</w:t>
      </w:r>
      <w:proofErr w:type="gramEnd"/>
      <w:r>
        <w:rPr>
          <w:rFonts w:ascii="Cambria" w:hAnsi="Cambria"/>
        </w:rPr>
        <w:t xml:space="preserve"> </w:t>
      </w:r>
      <w:proofErr w:type="gramStart"/>
      <w:r>
        <w:rPr>
          <w:rFonts w:ascii="Cambria" w:hAnsi="Cambria"/>
        </w:rPr>
        <w:t>“Basics of Hypothesis Testing.”</w:t>
      </w:r>
      <w:proofErr w:type="gramEnd"/>
      <w:r>
        <w:rPr>
          <w:rFonts w:ascii="Cambria" w:hAnsi="Cambria"/>
        </w:rPr>
        <w:t xml:space="preserve"> </w:t>
      </w:r>
      <w:proofErr w:type="gramStart"/>
      <w:r>
        <w:rPr>
          <w:rStyle w:val="Emphasis"/>
          <w:rFonts w:ascii="Cambria" w:hAnsi="Cambria"/>
        </w:rPr>
        <w:t xml:space="preserve">Youtube.com. </w:t>
      </w:r>
      <w:r>
        <w:rPr>
          <w:rFonts w:ascii="Cambria" w:hAnsi="Cambria"/>
        </w:rPr>
        <w:t>Video (11:00).</w:t>
      </w:r>
      <w:proofErr w:type="gramEnd"/>
      <w:r>
        <w:rPr>
          <w:rFonts w:ascii="Cambria" w:hAnsi="Cambria"/>
        </w:rPr>
        <w:t xml:space="preserve"> </w:t>
      </w:r>
      <w:hyperlink r:id="rId32" w:history="1">
        <w:proofErr w:type="gramStart"/>
        <w:r>
          <w:rPr>
            <w:rStyle w:val="Hyperlink"/>
            <w:rFonts w:ascii="Cambria" w:hAnsi="Cambria"/>
          </w:rPr>
          <w:t>http://www.youtube.com/watch?v=UApFKiK4Hi8&amp;feature=related</w:t>
        </w:r>
      </w:hyperlink>
      <w:r>
        <w:rPr>
          <w:rFonts w:ascii="Cambria" w:hAnsi="Cambria"/>
        </w:rPr>
        <w:t xml:space="preserve"> </w:t>
      </w:r>
      <w:r>
        <w:rPr>
          <w:rFonts w:ascii="Cambria" w:hAnsi="Cambria"/>
        </w:rPr>
        <w:br/>
        <w:t>Houston, David.</w:t>
      </w:r>
      <w:proofErr w:type="gramEnd"/>
      <w:r>
        <w:rPr>
          <w:rFonts w:ascii="Cambria" w:hAnsi="Cambria"/>
        </w:rPr>
        <w:t xml:space="preserve"> </w:t>
      </w:r>
      <w:proofErr w:type="gramStart"/>
      <w:r>
        <w:rPr>
          <w:rFonts w:ascii="Cambria" w:hAnsi="Cambria"/>
        </w:rPr>
        <w:t>“Hypothesis Examples.”</w:t>
      </w:r>
      <w:proofErr w:type="gramEnd"/>
      <w:r>
        <w:rPr>
          <w:rFonts w:ascii="Cambria" w:hAnsi="Cambria"/>
        </w:rPr>
        <w:t xml:space="preserve"> </w:t>
      </w:r>
      <w:r>
        <w:rPr>
          <w:rStyle w:val="Emphasis"/>
          <w:rFonts w:ascii="Cambria" w:hAnsi="Cambria"/>
        </w:rPr>
        <w:t xml:space="preserve">Web.utk.edu. </w:t>
      </w:r>
      <w:r>
        <w:rPr>
          <w:rFonts w:ascii="Cambria" w:hAnsi="Cambria"/>
        </w:rPr>
        <w:t xml:space="preserve">Text (1). </w:t>
      </w:r>
      <w:hyperlink r:id="rId33" w:history="1">
        <w:r>
          <w:rPr>
            <w:rStyle w:val="Hyperlink"/>
            <w:rFonts w:ascii="Cambria" w:hAnsi="Cambria"/>
          </w:rPr>
          <w:t>http://web.utk.edu/~dhouston/pols512/hypotheses.pdf</w:t>
        </w:r>
      </w:hyperlink>
      <w:r>
        <w:rPr>
          <w:rFonts w:ascii="Cambria" w:hAnsi="Cambria"/>
        </w:rPr>
        <w:t xml:space="preserve"> </w:t>
      </w:r>
      <w:r>
        <w:rPr>
          <w:rFonts w:ascii="Cambria" w:hAnsi="Cambria"/>
        </w:rPr>
        <w:br/>
        <w:t xml:space="preserve">Online Stat Book. </w:t>
      </w:r>
      <w:proofErr w:type="gramStart"/>
      <w:r>
        <w:rPr>
          <w:rFonts w:ascii="Cambria" w:hAnsi="Cambria"/>
        </w:rPr>
        <w:t>“Logic of Hypothesis Testing.”</w:t>
      </w:r>
      <w:proofErr w:type="gramEnd"/>
      <w:r>
        <w:rPr>
          <w:rFonts w:ascii="Cambria" w:hAnsi="Cambria"/>
        </w:rPr>
        <w:t xml:space="preserve"> Onlinestatbook.com. 11 sections, each with text and video. </w:t>
      </w:r>
      <w:hyperlink r:id="rId34" w:history="1">
        <w:r>
          <w:rPr>
            <w:rStyle w:val="Hyperlink"/>
            <w:rFonts w:ascii="Cambria" w:hAnsi="Cambria"/>
          </w:rPr>
          <w:t>http://onlinestatbook.com/2/logic_of_hypothesis_testing/logic_hypothesis.html</w:t>
        </w:r>
      </w:hyperlink>
    </w:p>
    <w:p w:rsidR="003D33F0" w:rsidRDefault="005F53ED">
      <w:pPr>
        <w:pStyle w:val="Heading3"/>
        <w:divId w:val="824931810"/>
        <w:rPr>
          <w:rFonts w:ascii="Cambria" w:eastAsia="Times New Roman" w:hAnsi="Cambria"/>
        </w:rPr>
      </w:pPr>
      <w:r>
        <w:rPr>
          <w:rFonts w:ascii="Cambria" w:eastAsia="Times New Roman" w:hAnsi="Cambria"/>
        </w:rPr>
        <w:t>Wednesday, September 26: Application Skills</w:t>
      </w:r>
    </w:p>
    <w:p w:rsidR="003D33F0" w:rsidRDefault="005F53ED">
      <w:pPr>
        <w:spacing w:before="100" w:beforeAutospacing="1" w:after="100" w:afterAutospacing="1"/>
        <w:divId w:val="824931810"/>
        <w:rPr>
          <w:rFonts w:ascii="Cambria" w:hAnsi="Cambria"/>
        </w:rPr>
      </w:pPr>
      <w:proofErr w:type="spellStart"/>
      <w:r>
        <w:rPr>
          <w:rFonts w:ascii="Cambria" w:hAnsi="Cambria"/>
        </w:rPr>
        <w:t>Kriner</w:t>
      </w:r>
      <w:proofErr w:type="spellEnd"/>
      <w:r>
        <w:rPr>
          <w:rFonts w:ascii="Cambria" w:hAnsi="Cambria"/>
        </w:rPr>
        <w:t xml:space="preserve">, Douglas L., and Andrew Reeves. 2012. “The Influence of Federal Spending on Presidential Elections.” </w:t>
      </w:r>
      <w:r>
        <w:rPr>
          <w:rStyle w:val="Emphasis"/>
          <w:rFonts w:ascii="Cambria" w:hAnsi="Cambria"/>
        </w:rPr>
        <w:t>American Political Science Review</w:t>
      </w:r>
      <w:r>
        <w:rPr>
          <w:rFonts w:ascii="Cambria" w:hAnsi="Cambria"/>
        </w:rPr>
        <w:t>: 1–19.</w:t>
      </w:r>
    </w:p>
    <w:p w:rsidR="003D33F0" w:rsidRDefault="005F53ED">
      <w:pPr>
        <w:pStyle w:val="Heading3"/>
        <w:divId w:val="824931810"/>
        <w:rPr>
          <w:rFonts w:ascii="Cambria" w:eastAsia="Times New Roman" w:hAnsi="Cambria"/>
        </w:rPr>
      </w:pPr>
      <w:r>
        <w:rPr>
          <w:rFonts w:ascii="Cambria" w:eastAsia="Times New Roman" w:hAnsi="Cambria"/>
        </w:rPr>
        <w:lastRenderedPageBreak/>
        <w:t xml:space="preserve">Friday, September 28: Research Design Skills  </w:t>
      </w:r>
    </w:p>
    <w:p w:rsidR="003D33F0" w:rsidRDefault="005F53ED">
      <w:pPr>
        <w:spacing w:before="100" w:beforeAutospacing="1" w:after="100" w:afterAutospacing="1"/>
        <w:divId w:val="824931810"/>
        <w:rPr>
          <w:rFonts w:ascii="Cambria" w:hAnsi="Cambria"/>
        </w:rPr>
      </w:pPr>
      <w:r>
        <w:rPr>
          <w:rFonts w:ascii="Cambria" w:hAnsi="Cambria"/>
        </w:rPr>
        <w:t xml:space="preserve">Pollock, P. H. 2011. </w:t>
      </w:r>
      <w:proofErr w:type="gramStart"/>
      <w:r>
        <w:rPr>
          <w:rFonts w:ascii="Cambria" w:hAnsi="Cambria"/>
        </w:rPr>
        <w:t>“The ‘how else’ question: making controlled comparisons.”</w:t>
      </w:r>
      <w:proofErr w:type="gramEnd"/>
      <w:r>
        <w:rPr>
          <w:rFonts w:ascii="Cambria" w:hAnsi="Cambria"/>
        </w:rPr>
        <w:t xml:space="preserve"> In </w:t>
      </w:r>
      <w:r>
        <w:rPr>
          <w:rStyle w:val="Emphasis"/>
          <w:rFonts w:ascii="Cambria" w:hAnsi="Cambria"/>
        </w:rPr>
        <w:t>The Essentials of Political Analysis</w:t>
      </w:r>
      <w:r>
        <w:rPr>
          <w:rFonts w:ascii="Cambria" w:hAnsi="Cambria"/>
        </w:rPr>
        <w:t xml:space="preserve">, Washington, DC: CQ Press, p. 78–97. </w:t>
      </w:r>
      <w:r>
        <w:rPr>
          <w:rFonts w:ascii="Cambria" w:hAnsi="Cambria"/>
          <w:u w:val="single"/>
        </w:rPr>
        <w:t>Available on Moodle</w:t>
      </w:r>
    </w:p>
    <w:p w:rsidR="003D33F0" w:rsidRDefault="005F53ED">
      <w:pPr>
        <w:pStyle w:val="Heading2"/>
        <w:divId w:val="824931810"/>
        <w:rPr>
          <w:rFonts w:ascii="Cambria" w:eastAsia="Times New Roman" w:hAnsi="Cambria"/>
        </w:rPr>
      </w:pPr>
      <w:r>
        <w:rPr>
          <w:rFonts w:ascii="Cambria" w:eastAsia="Times New Roman" w:hAnsi="Cambria"/>
        </w:rPr>
        <w:t>Unit IV: Basic Statistical Techniques</w:t>
      </w:r>
    </w:p>
    <w:p w:rsidR="003D33F0" w:rsidRDefault="005F53ED">
      <w:pPr>
        <w:spacing w:before="100" w:beforeAutospacing="1" w:after="100" w:afterAutospacing="1"/>
        <w:divId w:val="824931810"/>
        <w:rPr>
          <w:rFonts w:ascii="Cambria" w:hAnsi="Cambria"/>
        </w:rPr>
      </w:pPr>
      <w:r>
        <w:rPr>
          <w:rStyle w:val="Strong"/>
          <w:rFonts w:ascii="Cambria" w:hAnsi="Cambria"/>
        </w:rPr>
        <w:t>Week 6: Single Sample Means, Proportions Tests, and the t-distribution</w:t>
      </w:r>
    </w:p>
    <w:p w:rsidR="003D33F0" w:rsidRDefault="005F53ED">
      <w:pPr>
        <w:pStyle w:val="Heading3"/>
        <w:divId w:val="824931810"/>
        <w:rPr>
          <w:rFonts w:ascii="Cambria" w:eastAsia="Times New Roman" w:hAnsi="Cambria"/>
        </w:rPr>
      </w:pPr>
      <w:r>
        <w:rPr>
          <w:rFonts w:ascii="Cambria" w:eastAsia="Times New Roman" w:hAnsi="Cambria"/>
        </w:rPr>
        <w:t>Monday, October 1: Statistical Skills</w:t>
      </w:r>
    </w:p>
    <w:p w:rsidR="003D33F0" w:rsidRDefault="005F53ED">
      <w:pPr>
        <w:spacing w:before="100" w:beforeAutospacing="1" w:after="100" w:afterAutospacing="1"/>
        <w:divId w:val="824931810"/>
        <w:rPr>
          <w:rFonts w:ascii="Cambria" w:hAnsi="Cambria"/>
        </w:rPr>
      </w:pPr>
      <w:proofErr w:type="gramStart"/>
      <w:r>
        <w:rPr>
          <w:rFonts w:ascii="Cambria" w:hAnsi="Cambria"/>
        </w:rPr>
        <w:t>Khan Academy.</w:t>
      </w:r>
      <w:proofErr w:type="gramEnd"/>
      <w:r>
        <w:rPr>
          <w:rFonts w:ascii="Cambria" w:hAnsi="Cambria"/>
        </w:rPr>
        <w:t xml:space="preserve"> </w:t>
      </w:r>
      <w:proofErr w:type="gramStart"/>
      <w:r>
        <w:rPr>
          <w:rFonts w:ascii="Cambria" w:hAnsi="Cambria"/>
        </w:rPr>
        <w:t>“Z Statistics vs. T Statistics.”</w:t>
      </w:r>
      <w:proofErr w:type="gramEnd"/>
      <w:r>
        <w:rPr>
          <w:rFonts w:ascii="Cambria" w:hAnsi="Cambria"/>
        </w:rPr>
        <w:t xml:space="preserve"> </w:t>
      </w:r>
      <w:proofErr w:type="gramStart"/>
      <w:r>
        <w:rPr>
          <w:rStyle w:val="Emphasis"/>
          <w:rFonts w:ascii="Cambria" w:hAnsi="Cambria"/>
        </w:rPr>
        <w:t xml:space="preserve">Khanacademy.org. </w:t>
      </w:r>
      <w:r>
        <w:rPr>
          <w:rFonts w:ascii="Cambria" w:hAnsi="Cambria"/>
        </w:rPr>
        <w:t>Video (6:39).</w:t>
      </w:r>
      <w:proofErr w:type="gramEnd"/>
      <w:r>
        <w:rPr>
          <w:rFonts w:ascii="Cambria" w:hAnsi="Cambria"/>
        </w:rPr>
        <w:t xml:space="preserve"> </w:t>
      </w:r>
      <w:hyperlink r:id="rId35" w:history="1">
        <w:r>
          <w:rPr>
            <w:rStyle w:val="Hyperlink"/>
            <w:rFonts w:ascii="Cambria" w:hAnsi="Cambria"/>
          </w:rPr>
          <w:t>http://www.khanacademy.org/math/statistics/v/z-statistics-vs--t-statistics</w:t>
        </w:r>
      </w:hyperlink>
      <w:r>
        <w:rPr>
          <w:rFonts w:ascii="Cambria" w:hAnsi="Cambria"/>
        </w:rPr>
        <w:t xml:space="preserve">  </w:t>
      </w:r>
      <w:r>
        <w:rPr>
          <w:rFonts w:ascii="Cambria" w:hAnsi="Cambria"/>
        </w:rPr>
        <w:br/>
      </w:r>
      <w:proofErr w:type="spellStart"/>
      <w:r>
        <w:rPr>
          <w:rFonts w:ascii="Cambria" w:hAnsi="Cambria"/>
        </w:rPr>
        <w:t>Shaddick</w:t>
      </w:r>
      <w:proofErr w:type="spellEnd"/>
      <w:r>
        <w:rPr>
          <w:rFonts w:ascii="Cambria" w:hAnsi="Cambria"/>
        </w:rPr>
        <w:t xml:space="preserve">, Gavin. “Some quick probability table exercises.” </w:t>
      </w:r>
      <w:r>
        <w:rPr>
          <w:rStyle w:val="Emphasis"/>
          <w:rFonts w:ascii="Cambria" w:hAnsi="Cambria"/>
        </w:rPr>
        <w:t>People.bath.ac.uk. Text (2).</w:t>
      </w:r>
      <w:r>
        <w:rPr>
          <w:rFonts w:ascii="Cambria" w:hAnsi="Cambria"/>
        </w:rPr>
        <w:t xml:space="preserve">      </w:t>
      </w:r>
      <w:hyperlink r:id="rId36" w:history="1">
        <w:proofErr w:type="gramStart"/>
        <w:r>
          <w:rPr>
            <w:rStyle w:val="Hyperlink"/>
            <w:rFonts w:ascii="Cambria" w:hAnsi="Cambria"/>
          </w:rPr>
          <w:t>http://people.bath.ac.uk/masgs/stats4biologists/tutorials/normalprobtables.pdf</w:t>
        </w:r>
      </w:hyperlink>
      <w:r>
        <w:rPr>
          <w:rFonts w:ascii="Cambria" w:hAnsi="Cambria"/>
        </w:rPr>
        <w:t xml:space="preserve"> </w:t>
      </w:r>
      <w:r>
        <w:rPr>
          <w:rFonts w:ascii="Cambria" w:hAnsi="Cambria"/>
        </w:rPr>
        <w:br/>
        <w:t>Lane, David.</w:t>
      </w:r>
      <w:proofErr w:type="gramEnd"/>
      <w:r>
        <w:rPr>
          <w:rFonts w:ascii="Cambria" w:hAnsi="Cambria"/>
        </w:rPr>
        <w:t xml:space="preserve"> </w:t>
      </w:r>
      <w:proofErr w:type="gramStart"/>
      <w:r>
        <w:rPr>
          <w:rFonts w:ascii="Cambria" w:hAnsi="Cambria"/>
        </w:rPr>
        <w:t>“Testing a Single Mean.”</w:t>
      </w:r>
      <w:proofErr w:type="gramEnd"/>
      <w:r>
        <w:rPr>
          <w:rFonts w:ascii="Cambria" w:hAnsi="Cambria"/>
        </w:rPr>
        <w:t xml:space="preserve">  </w:t>
      </w:r>
      <w:proofErr w:type="gramStart"/>
      <w:r>
        <w:rPr>
          <w:rFonts w:ascii="Cambria" w:hAnsi="Cambria"/>
        </w:rPr>
        <w:t xml:space="preserve">Onlinestatbook.com. </w:t>
      </w:r>
      <w:r>
        <w:rPr>
          <w:rStyle w:val="Emphasis"/>
          <w:rFonts w:ascii="Cambria" w:hAnsi="Cambria"/>
        </w:rPr>
        <w:t>Text and video.</w:t>
      </w:r>
      <w:proofErr w:type="gramEnd"/>
      <w:r>
        <w:rPr>
          <w:rStyle w:val="Emphasis"/>
          <w:rFonts w:ascii="Cambria" w:hAnsi="Cambria"/>
        </w:rPr>
        <w:t xml:space="preserve"> </w:t>
      </w:r>
      <w:r>
        <w:rPr>
          <w:rFonts w:ascii="Cambria" w:hAnsi="Cambria"/>
        </w:rPr>
        <w:br/>
      </w:r>
      <w:hyperlink r:id="rId37" w:history="1">
        <w:r>
          <w:rPr>
            <w:rStyle w:val="Hyperlink"/>
            <w:rFonts w:ascii="Cambria" w:hAnsi="Cambria"/>
          </w:rPr>
          <w:t>http://onlinestatbook.com/2/tests_of_means/single_mean.html</w:t>
        </w:r>
      </w:hyperlink>
      <w:r>
        <w:rPr>
          <w:rFonts w:ascii="Cambria" w:hAnsi="Cambria"/>
        </w:rPr>
        <w:t xml:space="preserve"> </w:t>
      </w:r>
      <w:r>
        <w:rPr>
          <w:rFonts w:ascii="Cambria" w:hAnsi="Cambria"/>
        </w:rPr>
        <w:br/>
      </w:r>
      <w:proofErr w:type="spellStart"/>
      <w:r>
        <w:rPr>
          <w:rFonts w:ascii="Cambria" w:hAnsi="Cambria"/>
        </w:rPr>
        <w:t>StatTrek</w:t>
      </w:r>
      <w:proofErr w:type="spellEnd"/>
      <w:r>
        <w:rPr>
          <w:rFonts w:ascii="Cambria" w:hAnsi="Cambria"/>
        </w:rPr>
        <w:t xml:space="preserve">. </w:t>
      </w:r>
      <w:proofErr w:type="gramStart"/>
      <w:r>
        <w:rPr>
          <w:rFonts w:ascii="Cambria" w:hAnsi="Cambria"/>
        </w:rPr>
        <w:t>“Hypothesis Test for a Mean.</w:t>
      </w:r>
      <w:proofErr w:type="gramEnd"/>
      <w:r>
        <w:rPr>
          <w:rFonts w:ascii="Cambria" w:hAnsi="Cambria"/>
        </w:rPr>
        <w:t xml:space="preserve"> </w:t>
      </w:r>
      <w:r>
        <w:rPr>
          <w:rStyle w:val="Emphasis"/>
          <w:rFonts w:ascii="Cambria" w:hAnsi="Cambria"/>
        </w:rPr>
        <w:t>Stattrek.com.</w:t>
      </w:r>
      <w:r>
        <w:rPr>
          <w:rFonts w:ascii="Cambria" w:hAnsi="Cambria"/>
        </w:rPr>
        <w:t xml:space="preserve"> Text (5).</w:t>
      </w:r>
      <w:hyperlink r:id="rId38" w:history="1">
        <w:r>
          <w:rPr>
            <w:rStyle w:val="Hyperlink"/>
            <w:rFonts w:ascii="Cambria" w:hAnsi="Cambria"/>
          </w:rPr>
          <w:t>http://stattrek.com/hypothesis-test/mean.aspx?Tutorial=AP</w:t>
        </w:r>
      </w:hyperlink>
      <w:r>
        <w:rPr>
          <w:rFonts w:ascii="Cambria" w:hAnsi="Cambria"/>
        </w:rPr>
        <w:t xml:space="preserve">. </w:t>
      </w:r>
      <w:r>
        <w:rPr>
          <w:rFonts w:ascii="Cambria" w:hAnsi="Cambria"/>
        </w:rPr>
        <w:br/>
      </w:r>
      <w:proofErr w:type="spellStart"/>
      <w:proofErr w:type="gramStart"/>
      <w:r>
        <w:rPr>
          <w:rFonts w:ascii="Cambria" w:hAnsi="Cambria"/>
        </w:rPr>
        <w:t>StatTrek</w:t>
      </w:r>
      <w:proofErr w:type="spellEnd"/>
      <w:r>
        <w:rPr>
          <w:rFonts w:ascii="Cambria" w:hAnsi="Cambria"/>
        </w:rPr>
        <w:t>.</w:t>
      </w:r>
      <w:proofErr w:type="gramEnd"/>
      <w:r>
        <w:rPr>
          <w:rFonts w:ascii="Cambria" w:hAnsi="Cambria"/>
        </w:rPr>
        <w:t xml:space="preserve"> </w:t>
      </w:r>
      <w:proofErr w:type="gramStart"/>
      <w:r>
        <w:rPr>
          <w:rFonts w:ascii="Cambria" w:hAnsi="Cambria"/>
        </w:rPr>
        <w:t>“Hypothesis Test for a Proportion.”</w:t>
      </w:r>
      <w:proofErr w:type="gramEnd"/>
      <w:r>
        <w:rPr>
          <w:rFonts w:ascii="Cambria" w:hAnsi="Cambria"/>
        </w:rPr>
        <w:t xml:space="preserve"> </w:t>
      </w:r>
      <w:r>
        <w:rPr>
          <w:rStyle w:val="Emphasis"/>
          <w:rFonts w:ascii="Cambria" w:hAnsi="Cambria"/>
        </w:rPr>
        <w:t xml:space="preserve">Stattrek.com. </w:t>
      </w:r>
      <w:r>
        <w:rPr>
          <w:rFonts w:ascii="Cambria" w:hAnsi="Cambria"/>
        </w:rPr>
        <w:t xml:space="preserve">Text (5). </w:t>
      </w:r>
      <w:hyperlink r:id="rId39" w:history="1">
        <w:r>
          <w:rPr>
            <w:rStyle w:val="Hyperlink"/>
            <w:rFonts w:ascii="Cambria" w:hAnsi="Cambria"/>
          </w:rPr>
          <w:t>http://stattrek.com/hypothesis-test/proportion.aspx?Tutorial=AP</w:t>
        </w:r>
      </w:hyperlink>
      <w:r>
        <w:rPr>
          <w:rFonts w:ascii="Cambria" w:hAnsi="Cambria"/>
        </w:rPr>
        <w:t xml:space="preserve"> </w:t>
      </w:r>
      <w:r>
        <w:rPr>
          <w:rFonts w:ascii="Cambria" w:hAnsi="Cambria"/>
        </w:rPr>
        <w:br/>
        <w:t xml:space="preserve">SUCLA Academic Technology Services. </w:t>
      </w:r>
      <w:proofErr w:type="gramStart"/>
      <w:r>
        <w:rPr>
          <w:rFonts w:ascii="Cambria" w:hAnsi="Cambria"/>
        </w:rPr>
        <w:t>“</w:t>
      </w:r>
      <w:proofErr w:type="spellStart"/>
      <w:r>
        <w:rPr>
          <w:rFonts w:ascii="Cambria" w:hAnsi="Cambria"/>
        </w:rPr>
        <w:t>Stata</w:t>
      </w:r>
      <w:proofErr w:type="spellEnd"/>
      <w:r>
        <w:rPr>
          <w:rFonts w:ascii="Cambria" w:hAnsi="Cambria"/>
        </w:rPr>
        <w:t xml:space="preserve"> Annotated Output: T-Test.” </w:t>
      </w:r>
      <w:hyperlink r:id="rId40" w:history="1">
        <w:r>
          <w:rPr>
            <w:rStyle w:val="Hyperlink"/>
            <w:rFonts w:ascii="Cambria" w:hAnsi="Cambria"/>
          </w:rPr>
          <w:t>http://www.ats.ucla.edu/stat/stata/output/ttest_output.htm</w:t>
        </w:r>
      </w:hyperlink>
      <w:r>
        <w:rPr>
          <w:rFonts w:ascii="Cambria" w:hAnsi="Cambria"/>
        </w:rPr>
        <w:t>.</w:t>
      </w:r>
      <w:proofErr w:type="gramEnd"/>
      <w:r>
        <w:rPr>
          <w:rFonts w:ascii="Cambria" w:hAnsi="Cambria"/>
        </w:rPr>
        <w:t xml:space="preserve">     </w:t>
      </w:r>
    </w:p>
    <w:p w:rsidR="003D33F0" w:rsidRDefault="005F53ED">
      <w:pPr>
        <w:pStyle w:val="Heading3"/>
        <w:divId w:val="824931810"/>
        <w:rPr>
          <w:rFonts w:ascii="Cambria" w:eastAsia="Times New Roman" w:hAnsi="Cambria"/>
        </w:rPr>
      </w:pPr>
      <w:r>
        <w:rPr>
          <w:rFonts w:ascii="Cambria" w:eastAsia="Times New Roman" w:hAnsi="Cambria"/>
        </w:rPr>
        <w:t>Wednesday, October 3: Application Skills</w:t>
      </w:r>
    </w:p>
    <w:p w:rsidR="003D33F0" w:rsidRDefault="005F53ED">
      <w:pPr>
        <w:spacing w:before="100" w:beforeAutospacing="1" w:after="100" w:afterAutospacing="1"/>
        <w:divId w:val="824931810"/>
        <w:rPr>
          <w:rFonts w:ascii="Cambria" w:hAnsi="Cambria"/>
        </w:rPr>
      </w:pPr>
      <w:r>
        <w:rPr>
          <w:rFonts w:ascii="Cambria" w:hAnsi="Cambria"/>
        </w:rPr>
        <w:t xml:space="preserve">Ritchey, Ferris. 2007. Delaney County example from </w:t>
      </w:r>
      <w:r>
        <w:rPr>
          <w:rStyle w:val="Emphasis"/>
          <w:rFonts w:ascii="Cambria" w:hAnsi="Cambria"/>
        </w:rPr>
        <w:t>The Statistical Imagination: Elementary Statistics for the Social Sciences</w:t>
      </w:r>
      <w:r>
        <w:rPr>
          <w:rFonts w:ascii="Cambria" w:hAnsi="Cambria"/>
        </w:rPr>
        <w:t xml:space="preserve">, McGraw-Hill, p. 340–350. </w:t>
      </w:r>
      <w:r>
        <w:rPr>
          <w:rFonts w:ascii="Cambria" w:hAnsi="Cambria"/>
          <w:u w:val="single"/>
        </w:rPr>
        <w:t>Available on Moodle</w:t>
      </w:r>
    </w:p>
    <w:p w:rsidR="003D33F0" w:rsidRDefault="005F53ED">
      <w:pPr>
        <w:pStyle w:val="Heading3"/>
        <w:divId w:val="824931810"/>
        <w:rPr>
          <w:rFonts w:ascii="Cambria" w:eastAsia="Times New Roman" w:hAnsi="Cambria"/>
        </w:rPr>
      </w:pPr>
      <w:r>
        <w:rPr>
          <w:rFonts w:ascii="Cambria" w:eastAsia="Times New Roman" w:hAnsi="Cambria"/>
        </w:rPr>
        <w:t>Friday, October 5: Research Design Skills</w:t>
      </w:r>
    </w:p>
    <w:p w:rsidR="003D33F0" w:rsidRDefault="005F53ED">
      <w:pPr>
        <w:spacing w:before="100" w:beforeAutospacing="1" w:after="100" w:afterAutospacing="1"/>
        <w:divId w:val="824931810"/>
        <w:rPr>
          <w:rFonts w:ascii="Cambria" w:hAnsi="Cambria"/>
        </w:rPr>
      </w:pPr>
      <w:r>
        <w:rPr>
          <w:rFonts w:ascii="Cambria" w:hAnsi="Cambria"/>
        </w:rPr>
        <w:t xml:space="preserve">Pollock, P. H. 2011. </w:t>
      </w:r>
      <w:proofErr w:type="gramStart"/>
      <w:r>
        <w:rPr>
          <w:rFonts w:ascii="Cambria" w:hAnsi="Cambria"/>
        </w:rPr>
        <w:t>“The ‘how else’ question: making controlled comparisons.”</w:t>
      </w:r>
      <w:proofErr w:type="gramEnd"/>
      <w:r>
        <w:rPr>
          <w:rFonts w:ascii="Cambria" w:hAnsi="Cambria"/>
        </w:rPr>
        <w:t xml:space="preserve"> In </w:t>
      </w:r>
      <w:r>
        <w:rPr>
          <w:rStyle w:val="Emphasis"/>
          <w:rFonts w:ascii="Cambria" w:hAnsi="Cambria"/>
        </w:rPr>
        <w:t>The Essentials of Political Analysis</w:t>
      </w:r>
      <w:r>
        <w:rPr>
          <w:rFonts w:ascii="Cambria" w:hAnsi="Cambria"/>
        </w:rPr>
        <w:t>, Washington, DC: CQ Press, p. 82–84.</w:t>
      </w:r>
      <w:r>
        <w:rPr>
          <w:rFonts w:ascii="Cambria" w:hAnsi="Cambria"/>
        </w:rPr>
        <w:br/>
      </w:r>
      <w:r>
        <w:rPr>
          <w:rFonts w:ascii="Cambria" w:hAnsi="Cambria"/>
        </w:rPr>
        <w:br/>
      </w:r>
      <w:r>
        <w:rPr>
          <w:rStyle w:val="Strong"/>
          <w:rFonts w:ascii="Cambria" w:hAnsi="Cambria"/>
        </w:rPr>
        <w:t>Week 7: Difference of means Tests (Independent and Dependent Samples)</w:t>
      </w:r>
    </w:p>
    <w:p w:rsidR="003D33F0" w:rsidRDefault="005F53ED">
      <w:pPr>
        <w:pStyle w:val="Heading3"/>
        <w:divId w:val="824931810"/>
        <w:rPr>
          <w:rFonts w:ascii="Cambria" w:eastAsia="Times New Roman" w:hAnsi="Cambria"/>
        </w:rPr>
      </w:pPr>
      <w:r>
        <w:rPr>
          <w:rFonts w:ascii="Cambria" w:eastAsia="Times New Roman" w:hAnsi="Cambria"/>
        </w:rPr>
        <w:t>Monday, October 8: Statistical Skills</w:t>
      </w:r>
    </w:p>
    <w:p w:rsidR="003D33F0" w:rsidRDefault="005F53ED">
      <w:pPr>
        <w:spacing w:before="100" w:beforeAutospacing="1" w:after="100" w:afterAutospacing="1"/>
        <w:divId w:val="824931810"/>
        <w:rPr>
          <w:rFonts w:ascii="Cambria" w:hAnsi="Cambria"/>
        </w:rPr>
      </w:pPr>
      <w:proofErr w:type="spellStart"/>
      <w:proofErr w:type="gramStart"/>
      <w:r>
        <w:rPr>
          <w:rFonts w:ascii="Cambria" w:hAnsi="Cambria"/>
        </w:rPr>
        <w:t>StatTrek</w:t>
      </w:r>
      <w:proofErr w:type="spellEnd"/>
      <w:r>
        <w:rPr>
          <w:rFonts w:ascii="Cambria" w:hAnsi="Cambria"/>
        </w:rPr>
        <w:t>.</w:t>
      </w:r>
      <w:proofErr w:type="gramEnd"/>
      <w:r>
        <w:rPr>
          <w:rFonts w:ascii="Cambria" w:hAnsi="Cambria"/>
        </w:rPr>
        <w:t xml:space="preserve"> “Hypothesis Test: Difference </w:t>
      </w:r>
      <w:proofErr w:type="gramStart"/>
      <w:r>
        <w:rPr>
          <w:rFonts w:ascii="Cambria" w:hAnsi="Cambria"/>
        </w:rPr>
        <w:t>Between</w:t>
      </w:r>
      <w:proofErr w:type="gramEnd"/>
      <w:r>
        <w:rPr>
          <w:rFonts w:ascii="Cambria" w:hAnsi="Cambria"/>
        </w:rPr>
        <w:t xml:space="preserve"> Paired Means.” </w:t>
      </w:r>
      <w:r>
        <w:rPr>
          <w:rStyle w:val="Emphasis"/>
          <w:rFonts w:ascii="Cambria" w:hAnsi="Cambria"/>
        </w:rPr>
        <w:t xml:space="preserve">Stattrek.com. </w:t>
      </w:r>
      <w:r>
        <w:rPr>
          <w:rFonts w:ascii="Cambria" w:hAnsi="Cambria"/>
        </w:rPr>
        <w:t xml:space="preserve">Text (5). </w:t>
      </w:r>
      <w:hyperlink r:id="rId41" w:history="1">
        <w:r>
          <w:rPr>
            <w:rStyle w:val="Hyperlink"/>
            <w:rFonts w:ascii="Cambria" w:hAnsi="Cambria"/>
          </w:rPr>
          <w:t>http://stattrek.com/hypothesis-test/paired-means.aspx</w:t>
        </w:r>
      </w:hyperlink>
      <w:r>
        <w:rPr>
          <w:rFonts w:ascii="Cambria" w:hAnsi="Cambria"/>
        </w:rPr>
        <w:t xml:space="preserve">. </w:t>
      </w:r>
      <w:r>
        <w:rPr>
          <w:rFonts w:ascii="Cambria" w:hAnsi="Cambria"/>
        </w:rPr>
        <w:br/>
      </w:r>
      <w:proofErr w:type="spellStart"/>
      <w:proofErr w:type="gramStart"/>
      <w:r>
        <w:rPr>
          <w:rFonts w:ascii="Cambria" w:hAnsi="Cambria"/>
        </w:rPr>
        <w:t>StatTrek</w:t>
      </w:r>
      <w:proofErr w:type="spellEnd"/>
      <w:r>
        <w:rPr>
          <w:rFonts w:ascii="Cambria" w:hAnsi="Cambria"/>
        </w:rPr>
        <w:t>.</w:t>
      </w:r>
      <w:proofErr w:type="gramEnd"/>
      <w:r>
        <w:rPr>
          <w:rFonts w:ascii="Cambria" w:hAnsi="Cambria"/>
        </w:rPr>
        <w:t xml:space="preserve"> “Hypothesis Test: Difference </w:t>
      </w:r>
      <w:proofErr w:type="gramStart"/>
      <w:r>
        <w:rPr>
          <w:rFonts w:ascii="Cambria" w:hAnsi="Cambria"/>
        </w:rPr>
        <w:t>Between</w:t>
      </w:r>
      <w:proofErr w:type="gramEnd"/>
      <w:r>
        <w:rPr>
          <w:rFonts w:ascii="Cambria" w:hAnsi="Cambria"/>
        </w:rPr>
        <w:t xml:space="preserve"> Means.” </w:t>
      </w:r>
      <w:r>
        <w:rPr>
          <w:rStyle w:val="Emphasis"/>
          <w:rFonts w:ascii="Cambria" w:hAnsi="Cambria"/>
        </w:rPr>
        <w:t xml:space="preserve">Stattrek.com. </w:t>
      </w:r>
      <w:r>
        <w:rPr>
          <w:rFonts w:ascii="Cambria" w:hAnsi="Cambria"/>
        </w:rPr>
        <w:t xml:space="preserve">Text (5). </w:t>
      </w:r>
      <w:hyperlink r:id="rId42" w:history="1">
        <w:r>
          <w:rPr>
            <w:rStyle w:val="Hyperlink"/>
            <w:rFonts w:ascii="Cambria" w:hAnsi="Cambria"/>
          </w:rPr>
          <w:t>http://stattrek.com/hypothesis-test/difference-in-means.aspx?Tutorial=AP</w:t>
        </w:r>
      </w:hyperlink>
    </w:p>
    <w:p w:rsidR="003D33F0" w:rsidRDefault="005F53ED">
      <w:pPr>
        <w:pStyle w:val="Heading3"/>
        <w:divId w:val="824931810"/>
        <w:rPr>
          <w:rFonts w:ascii="Cambria" w:eastAsia="Times New Roman" w:hAnsi="Cambria"/>
        </w:rPr>
      </w:pPr>
      <w:r>
        <w:rPr>
          <w:rFonts w:ascii="Cambria" w:eastAsia="Times New Roman" w:hAnsi="Cambria"/>
        </w:rPr>
        <w:t>Wednesday, October 10: Application Skills</w:t>
      </w:r>
    </w:p>
    <w:p w:rsidR="003D33F0" w:rsidRDefault="005F53ED">
      <w:pPr>
        <w:spacing w:before="100" w:beforeAutospacing="1" w:after="100" w:afterAutospacing="1"/>
        <w:divId w:val="824931810"/>
        <w:rPr>
          <w:rFonts w:ascii="Cambria" w:hAnsi="Cambria"/>
        </w:rPr>
      </w:pPr>
      <w:proofErr w:type="gramStart"/>
      <w:r>
        <w:rPr>
          <w:rFonts w:ascii="Cambria" w:hAnsi="Cambria"/>
        </w:rPr>
        <w:lastRenderedPageBreak/>
        <w:t xml:space="preserve">Cooper, C. A., and M. </w:t>
      </w:r>
      <w:proofErr w:type="spellStart"/>
      <w:r>
        <w:rPr>
          <w:rFonts w:ascii="Cambria" w:hAnsi="Cambria"/>
        </w:rPr>
        <w:t>Schwerdt</w:t>
      </w:r>
      <w:proofErr w:type="spellEnd"/>
      <w:r>
        <w:rPr>
          <w:rFonts w:ascii="Cambria" w:hAnsi="Cambria"/>
        </w:rPr>
        <w:t>.</w:t>
      </w:r>
      <w:proofErr w:type="gramEnd"/>
      <w:r>
        <w:rPr>
          <w:rFonts w:ascii="Cambria" w:hAnsi="Cambria"/>
        </w:rPr>
        <w:t xml:space="preserve"> “Depictions of Public Service in Children’s Literature: Revisiting an Understudied Aspect of Political Socialization.” </w:t>
      </w:r>
      <w:r>
        <w:rPr>
          <w:rStyle w:val="Emphasis"/>
          <w:rFonts w:ascii="Cambria" w:hAnsi="Cambria"/>
        </w:rPr>
        <w:t>Social Science Quarterly</w:t>
      </w:r>
      <w:r>
        <w:rPr>
          <w:rFonts w:ascii="Cambria" w:hAnsi="Cambria"/>
        </w:rPr>
        <w:t xml:space="preserve"> 82, no. 3 (2001): 616–632.</w:t>
      </w:r>
    </w:p>
    <w:p w:rsidR="003D33F0" w:rsidRDefault="005F53ED">
      <w:pPr>
        <w:pStyle w:val="Heading3"/>
        <w:divId w:val="824931810"/>
        <w:rPr>
          <w:rFonts w:ascii="Cambria" w:eastAsia="Times New Roman" w:hAnsi="Cambria"/>
        </w:rPr>
      </w:pPr>
      <w:r>
        <w:rPr>
          <w:rFonts w:ascii="Cambria" w:eastAsia="Times New Roman" w:hAnsi="Cambria"/>
        </w:rPr>
        <w:t>Friday, October 12: Research Design Skills</w:t>
      </w:r>
    </w:p>
    <w:p w:rsidR="003D33F0" w:rsidRDefault="005F53ED">
      <w:pPr>
        <w:spacing w:before="100" w:beforeAutospacing="1" w:after="100" w:afterAutospacing="1"/>
        <w:divId w:val="824931810"/>
        <w:rPr>
          <w:rFonts w:ascii="Cambria" w:hAnsi="Cambria"/>
        </w:rPr>
      </w:pPr>
      <w:proofErr w:type="gramStart"/>
      <w:r>
        <w:rPr>
          <w:rFonts w:ascii="Cambria" w:hAnsi="Cambria"/>
        </w:rPr>
        <w:t>Wikipedia.</w:t>
      </w:r>
      <w:proofErr w:type="gramEnd"/>
      <w:r>
        <w:rPr>
          <w:rFonts w:ascii="Cambria" w:hAnsi="Cambria"/>
        </w:rPr>
        <w:t xml:space="preserve"> </w:t>
      </w:r>
      <w:hyperlink r:id="rId43" w:anchor="Determining_causation" w:history="1">
        <w:proofErr w:type="gramStart"/>
        <w:r>
          <w:rPr>
            <w:rStyle w:val="Hyperlink"/>
            <w:rFonts w:ascii="Cambria" w:hAnsi="Cambria"/>
          </w:rPr>
          <w:t>Fundamental Problem of Causal Inference</w:t>
        </w:r>
      </w:hyperlink>
      <w:r>
        <w:rPr>
          <w:rFonts w:ascii="Cambria" w:hAnsi="Cambria"/>
        </w:rPr>
        <w:t>.</w:t>
      </w:r>
      <w:proofErr w:type="gramEnd"/>
    </w:p>
    <w:p w:rsidR="003D33F0" w:rsidRDefault="005F53ED">
      <w:pPr>
        <w:divId w:val="824931810"/>
        <w:rPr>
          <w:rFonts w:ascii="Cambria" w:eastAsia="Times New Roman" w:hAnsi="Cambria"/>
        </w:rPr>
      </w:pPr>
      <w:r>
        <w:rPr>
          <w:rStyle w:val="Strong"/>
          <w:rFonts w:ascii="Cambria" w:eastAsia="Times New Roman" w:hAnsi="Cambria"/>
        </w:rPr>
        <w:t>Week 8</w:t>
      </w:r>
      <w:r>
        <w:rPr>
          <w:rFonts w:ascii="Cambria" w:eastAsia="Times New Roman" w:hAnsi="Cambria"/>
        </w:rPr>
        <w:t xml:space="preserve">: </w:t>
      </w:r>
      <w:r>
        <w:rPr>
          <w:rStyle w:val="Strong"/>
          <w:rFonts w:ascii="Cambria" w:eastAsia="Times New Roman" w:hAnsi="Cambria"/>
        </w:rPr>
        <w:t>Significance and the Chi-Squared Test</w:t>
      </w:r>
      <w:r>
        <w:rPr>
          <w:rFonts w:ascii="Cambria" w:eastAsia="Times New Roman" w:hAnsi="Cambria"/>
        </w:rPr>
        <w:t xml:space="preserve"> </w:t>
      </w:r>
    </w:p>
    <w:p w:rsidR="003D33F0" w:rsidRDefault="005F53ED">
      <w:pPr>
        <w:pStyle w:val="Heading3"/>
        <w:divId w:val="824931810"/>
        <w:rPr>
          <w:rFonts w:ascii="Cambria" w:eastAsia="Times New Roman" w:hAnsi="Cambria"/>
        </w:rPr>
      </w:pPr>
      <w:r>
        <w:rPr>
          <w:rFonts w:ascii="Cambria" w:eastAsia="Times New Roman" w:hAnsi="Cambria"/>
        </w:rPr>
        <w:t>Monday, October 15: FALL BREAK – NO CLASS</w:t>
      </w:r>
    </w:p>
    <w:p w:rsidR="003D33F0" w:rsidRDefault="005F53ED">
      <w:pPr>
        <w:pStyle w:val="Heading3"/>
        <w:divId w:val="824931810"/>
        <w:rPr>
          <w:rFonts w:ascii="Cambria" w:eastAsia="Times New Roman" w:hAnsi="Cambria"/>
        </w:rPr>
      </w:pPr>
      <w:r>
        <w:rPr>
          <w:rFonts w:ascii="Cambria" w:eastAsia="Times New Roman" w:hAnsi="Cambria"/>
        </w:rPr>
        <w:t>Wednesday, October 17: Statistical Skills</w:t>
      </w:r>
    </w:p>
    <w:p w:rsidR="003D33F0" w:rsidRDefault="005F53ED">
      <w:pPr>
        <w:spacing w:before="100" w:beforeAutospacing="1" w:after="100" w:afterAutospacing="1"/>
        <w:divId w:val="824931810"/>
        <w:rPr>
          <w:rFonts w:ascii="Cambria" w:hAnsi="Cambria"/>
        </w:rPr>
      </w:pPr>
      <w:proofErr w:type="spellStart"/>
      <w:proofErr w:type="gramStart"/>
      <w:r>
        <w:rPr>
          <w:rFonts w:ascii="Cambria" w:hAnsi="Cambria"/>
        </w:rPr>
        <w:t>StatTrek</w:t>
      </w:r>
      <w:proofErr w:type="spellEnd"/>
      <w:r>
        <w:rPr>
          <w:rFonts w:ascii="Cambria" w:hAnsi="Cambria"/>
        </w:rPr>
        <w:t>.</w:t>
      </w:r>
      <w:proofErr w:type="gramEnd"/>
      <w:r>
        <w:rPr>
          <w:rFonts w:ascii="Cambria" w:hAnsi="Cambria"/>
        </w:rPr>
        <w:t xml:space="preserve"> </w:t>
      </w:r>
      <w:proofErr w:type="gramStart"/>
      <w:r>
        <w:rPr>
          <w:rFonts w:ascii="Cambria" w:hAnsi="Cambria"/>
        </w:rPr>
        <w:t>“Two-Way Tables in Statistics.”</w:t>
      </w:r>
      <w:proofErr w:type="gramEnd"/>
      <w:r>
        <w:rPr>
          <w:rFonts w:ascii="Cambria" w:hAnsi="Cambria"/>
        </w:rPr>
        <w:t xml:space="preserve"> </w:t>
      </w:r>
      <w:r>
        <w:rPr>
          <w:rStyle w:val="Emphasis"/>
          <w:rFonts w:ascii="Cambria" w:hAnsi="Cambria"/>
        </w:rPr>
        <w:t xml:space="preserve">Stattrek.com. </w:t>
      </w:r>
      <w:r>
        <w:rPr>
          <w:rFonts w:ascii="Cambria" w:hAnsi="Cambria"/>
        </w:rPr>
        <w:t xml:space="preserve">Text (5). </w:t>
      </w:r>
      <w:hyperlink r:id="rId44" w:history="1">
        <w:r>
          <w:rPr>
            <w:rStyle w:val="Hyperlink"/>
            <w:rFonts w:ascii="Cambria" w:hAnsi="Cambria"/>
          </w:rPr>
          <w:t>http://stattrek.com/statistics/two-way-table.aspx?Tutorial=AP</w:t>
        </w:r>
      </w:hyperlink>
      <w:r>
        <w:rPr>
          <w:rFonts w:ascii="Cambria" w:hAnsi="Cambria"/>
        </w:rPr>
        <w:t xml:space="preserve"> </w:t>
      </w:r>
      <w:r>
        <w:rPr>
          <w:rFonts w:ascii="Cambria" w:hAnsi="Cambria"/>
        </w:rPr>
        <w:br/>
        <w:t xml:space="preserve">Eisenberg, J. D. “Simple Explanation of Chi-Squared.” </w:t>
      </w:r>
      <w:proofErr w:type="gramStart"/>
      <w:r>
        <w:rPr>
          <w:rStyle w:val="Emphasis"/>
          <w:rFonts w:ascii="Cambria" w:hAnsi="Cambria"/>
        </w:rPr>
        <w:t xml:space="preserve">Youtube.com. </w:t>
      </w:r>
      <w:r>
        <w:rPr>
          <w:rFonts w:ascii="Cambria" w:hAnsi="Cambria"/>
        </w:rPr>
        <w:t>Video (5:12).</w:t>
      </w:r>
      <w:proofErr w:type="gramEnd"/>
      <w:r>
        <w:rPr>
          <w:rFonts w:ascii="Cambria" w:hAnsi="Cambria"/>
        </w:rPr>
        <w:br/>
      </w:r>
      <w:hyperlink r:id="rId45" w:history="1">
        <w:r>
          <w:rPr>
            <w:rStyle w:val="Hyperlink"/>
            <w:rFonts w:ascii="Cambria" w:hAnsi="Cambria"/>
          </w:rPr>
          <w:t>http://www.youtube.com/watch?v=VskmMgXmkMQ</w:t>
        </w:r>
      </w:hyperlink>
      <w:r>
        <w:rPr>
          <w:rFonts w:ascii="Cambria" w:hAnsi="Cambria"/>
        </w:rPr>
        <w:t xml:space="preserve"> </w:t>
      </w:r>
      <w:r>
        <w:rPr>
          <w:rFonts w:ascii="Cambria" w:hAnsi="Cambria"/>
        </w:rPr>
        <w:br/>
        <w:t xml:space="preserve">Stat Tools. “Chi Square Test: Tables of Probability.” </w:t>
      </w:r>
      <w:r>
        <w:rPr>
          <w:rStyle w:val="Emphasis"/>
          <w:rFonts w:ascii="Cambria" w:hAnsi="Cambria"/>
        </w:rPr>
        <w:t xml:space="preserve">Stattools.net. </w:t>
      </w:r>
      <w:r>
        <w:rPr>
          <w:rFonts w:ascii="Cambria" w:hAnsi="Cambria"/>
        </w:rPr>
        <w:t>Table.</w:t>
      </w:r>
      <w:r>
        <w:rPr>
          <w:rFonts w:ascii="Cambria" w:hAnsi="Cambria"/>
        </w:rPr>
        <w:br/>
      </w:r>
      <w:hyperlink r:id="rId46" w:history="1">
        <w:r>
          <w:rPr>
            <w:rStyle w:val="Hyperlink"/>
            <w:rFonts w:ascii="Cambria" w:hAnsi="Cambria"/>
          </w:rPr>
          <w:t>http://www.stattools.net/ChiSqTest_Tab.php</w:t>
        </w:r>
      </w:hyperlink>
    </w:p>
    <w:p w:rsidR="003D33F0" w:rsidRDefault="005F53ED">
      <w:pPr>
        <w:pStyle w:val="Heading3"/>
        <w:divId w:val="824931810"/>
        <w:rPr>
          <w:rFonts w:ascii="Cambria" w:eastAsia="Times New Roman" w:hAnsi="Cambria"/>
        </w:rPr>
      </w:pPr>
      <w:r>
        <w:rPr>
          <w:rFonts w:ascii="Cambria" w:eastAsia="Times New Roman" w:hAnsi="Cambria"/>
        </w:rPr>
        <w:t>Friday, October 19: Research Design Skills</w:t>
      </w:r>
    </w:p>
    <w:p w:rsidR="003D33F0" w:rsidRDefault="005F53ED">
      <w:pPr>
        <w:spacing w:before="100" w:beforeAutospacing="1" w:after="100" w:afterAutospacing="1"/>
        <w:divId w:val="824931810"/>
        <w:rPr>
          <w:rFonts w:ascii="Cambria" w:hAnsi="Cambria"/>
        </w:rPr>
      </w:pPr>
      <w:proofErr w:type="gramStart"/>
      <w:r>
        <w:rPr>
          <w:rFonts w:ascii="Cambria" w:hAnsi="Cambria"/>
        </w:rPr>
        <w:t>Mansfield, Edward D, and Jack Snyder.</w:t>
      </w:r>
      <w:proofErr w:type="gramEnd"/>
      <w:r>
        <w:rPr>
          <w:rFonts w:ascii="Cambria" w:hAnsi="Cambria"/>
        </w:rPr>
        <w:t xml:space="preserve"> </w:t>
      </w:r>
      <w:proofErr w:type="gramStart"/>
      <w:r>
        <w:rPr>
          <w:rFonts w:ascii="Cambria" w:hAnsi="Cambria"/>
        </w:rPr>
        <w:t>“Democratization and the Danger of War.”</w:t>
      </w:r>
      <w:proofErr w:type="gramEnd"/>
      <w:r>
        <w:rPr>
          <w:rFonts w:ascii="Cambria" w:hAnsi="Cambria"/>
        </w:rPr>
        <w:t xml:space="preserve"> </w:t>
      </w:r>
      <w:r>
        <w:rPr>
          <w:rStyle w:val="Emphasis"/>
          <w:rFonts w:ascii="Cambria" w:hAnsi="Cambria"/>
        </w:rPr>
        <w:t>International Security</w:t>
      </w:r>
      <w:r>
        <w:rPr>
          <w:rFonts w:ascii="Cambria" w:hAnsi="Cambria"/>
        </w:rPr>
        <w:t xml:space="preserve"> 20, no. 1 (1995): 5–38.</w:t>
      </w:r>
      <w:r>
        <w:rPr>
          <w:rFonts w:ascii="Cambria" w:hAnsi="Cambria"/>
        </w:rPr>
        <w:br/>
        <w:t>Review of material covered in the class so far.</w:t>
      </w:r>
      <w:r>
        <w:rPr>
          <w:rFonts w:ascii="Cambria" w:hAnsi="Cambria"/>
        </w:rPr>
        <w:br/>
      </w:r>
      <w:r>
        <w:rPr>
          <w:rFonts w:ascii="Cambria" w:hAnsi="Cambria"/>
        </w:rPr>
        <w:br/>
      </w:r>
      <w:r>
        <w:rPr>
          <w:rStyle w:val="Strong"/>
          <w:rFonts w:ascii="Cambria" w:hAnsi="Cambria"/>
        </w:rPr>
        <w:t>Week 9: Review of Units 1-III and Mid-Term Examination</w:t>
      </w:r>
    </w:p>
    <w:p w:rsidR="003D33F0" w:rsidRDefault="005F53ED">
      <w:pPr>
        <w:pStyle w:val="Heading3"/>
        <w:divId w:val="824931810"/>
        <w:rPr>
          <w:rFonts w:ascii="Cambria" w:eastAsia="Times New Roman" w:hAnsi="Cambria"/>
        </w:rPr>
      </w:pPr>
      <w:r>
        <w:rPr>
          <w:rFonts w:ascii="Cambria" w:eastAsia="Times New Roman" w:hAnsi="Cambria"/>
        </w:rPr>
        <w:t>Monday, October 22: Research Design Skills</w:t>
      </w:r>
    </w:p>
    <w:p w:rsidR="003D33F0" w:rsidRDefault="005F53ED">
      <w:pPr>
        <w:spacing w:before="100" w:beforeAutospacing="1" w:after="100" w:afterAutospacing="1"/>
        <w:divId w:val="824931810"/>
        <w:rPr>
          <w:rFonts w:ascii="Cambria" w:hAnsi="Cambria"/>
        </w:rPr>
      </w:pPr>
      <w:proofErr w:type="spellStart"/>
      <w:proofErr w:type="gramStart"/>
      <w:r>
        <w:rPr>
          <w:rFonts w:ascii="Cambria" w:hAnsi="Cambria"/>
        </w:rPr>
        <w:t>Kastellec</w:t>
      </w:r>
      <w:proofErr w:type="spellEnd"/>
      <w:r>
        <w:rPr>
          <w:rFonts w:ascii="Cambria" w:hAnsi="Cambria"/>
        </w:rPr>
        <w:t xml:space="preserve">, Jonathan, and Eduardo </w:t>
      </w:r>
      <w:proofErr w:type="spellStart"/>
      <w:r>
        <w:rPr>
          <w:rFonts w:ascii="Cambria" w:hAnsi="Cambria"/>
        </w:rPr>
        <w:t>Leoni</w:t>
      </w:r>
      <w:proofErr w:type="spellEnd"/>
      <w:r>
        <w:rPr>
          <w:rFonts w:ascii="Cambria" w:hAnsi="Cambria"/>
        </w:rPr>
        <w:t>.</w:t>
      </w:r>
      <w:proofErr w:type="gramEnd"/>
      <w:r>
        <w:rPr>
          <w:rFonts w:ascii="Cambria" w:hAnsi="Cambria"/>
        </w:rPr>
        <w:t xml:space="preserve"> 2005. “Using Graphs Instead of Tables in Political Science.” </w:t>
      </w:r>
      <w:r>
        <w:rPr>
          <w:rStyle w:val="Emphasis"/>
          <w:rFonts w:ascii="Cambria" w:hAnsi="Cambria"/>
        </w:rPr>
        <w:t>Perspectives on Politics</w:t>
      </w:r>
      <w:r>
        <w:rPr>
          <w:rFonts w:ascii="Cambria" w:hAnsi="Cambria"/>
        </w:rPr>
        <w:t xml:space="preserve"> 5(4): 755–771.</w:t>
      </w:r>
    </w:p>
    <w:p w:rsidR="003D33F0" w:rsidRDefault="005F53ED">
      <w:pPr>
        <w:pStyle w:val="Heading3"/>
        <w:divId w:val="824931810"/>
        <w:rPr>
          <w:rFonts w:ascii="Cambria" w:eastAsia="Times New Roman" w:hAnsi="Cambria"/>
        </w:rPr>
      </w:pPr>
      <w:r>
        <w:rPr>
          <w:rFonts w:ascii="Cambria" w:eastAsia="Times New Roman" w:hAnsi="Cambria"/>
        </w:rPr>
        <w:t>Wednesday, October 24: Practice Problems and Identifying the Appropriate Test</w:t>
      </w:r>
    </w:p>
    <w:p w:rsidR="003D33F0" w:rsidRDefault="005F53ED">
      <w:pPr>
        <w:spacing w:before="100" w:beforeAutospacing="1" w:after="100" w:afterAutospacing="1"/>
        <w:divId w:val="824931810"/>
        <w:rPr>
          <w:rFonts w:ascii="Cambria" w:hAnsi="Cambria"/>
        </w:rPr>
      </w:pPr>
      <w:proofErr w:type="gramStart"/>
      <w:r>
        <w:rPr>
          <w:rFonts w:ascii="Cambria" w:hAnsi="Cambria"/>
        </w:rPr>
        <w:t>Readings to be announced.</w:t>
      </w:r>
      <w:proofErr w:type="gramEnd"/>
    </w:p>
    <w:p w:rsidR="003D33F0" w:rsidRDefault="005F53ED">
      <w:pPr>
        <w:pStyle w:val="Heading3"/>
        <w:divId w:val="824931810"/>
        <w:rPr>
          <w:rFonts w:ascii="Cambria" w:eastAsia="Times New Roman" w:hAnsi="Cambria"/>
        </w:rPr>
      </w:pPr>
      <w:r>
        <w:rPr>
          <w:rFonts w:ascii="Cambria" w:eastAsia="Times New Roman" w:hAnsi="Cambria"/>
        </w:rPr>
        <w:t>Friday, October 26: Mid-Term Examination (In-Class)</w:t>
      </w:r>
    </w:p>
    <w:p w:rsidR="003D33F0" w:rsidRDefault="005F53ED">
      <w:pPr>
        <w:spacing w:before="100" w:beforeAutospacing="1" w:after="100" w:afterAutospacing="1"/>
        <w:divId w:val="824931810"/>
        <w:rPr>
          <w:rFonts w:ascii="Cambria" w:hAnsi="Cambria"/>
        </w:rPr>
      </w:pPr>
      <w:r>
        <w:rPr>
          <w:rFonts w:ascii="Cambria" w:hAnsi="Cambria"/>
        </w:rPr>
        <w:t>No new readings assigned.</w:t>
      </w:r>
    </w:p>
    <w:p w:rsidR="003D33F0" w:rsidRDefault="005F53ED">
      <w:pPr>
        <w:pStyle w:val="Heading2"/>
        <w:divId w:val="824931810"/>
        <w:rPr>
          <w:rFonts w:ascii="Cambria" w:eastAsia="Times New Roman" w:hAnsi="Cambria"/>
        </w:rPr>
      </w:pPr>
      <w:r>
        <w:rPr>
          <w:rFonts w:ascii="Cambria" w:eastAsia="Times New Roman" w:hAnsi="Cambria"/>
        </w:rPr>
        <w:t>Unit V: Statistical Regression Tools</w:t>
      </w:r>
    </w:p>
    <w:p w:rsidR="003D33F0" w:rsidRDefault="005F53ED">
      <w:pPr>
        <w:spacing w:before="100" w:beforeAutospacing="1" w:after="100" w:afterAutospacing="1"/>
        <w:divId w:val="824931810"/>
        <w:rPr>
          <w:rFonts w:ascii="Cambria" w:hAnsi="Cambria"/>
        </w:rPr>
      </w:pPr>
      <w:r>
        <w:rPr>
          <w:rStyle w:val="Strong"/>
          <w:rFonts w:ascii="Cambria" w:hAnsi="Cambria"/>
        </w:rPr>
        <w:lastRenderedPageBreak/>
        <w:t>Week 10: Regression I (Bivariate and Correlation)</w:t>
      </w:r>
    </w:p>
    <w:p w:rsidR="003D33F0" w:rsidRDefault="005F53ED">
      <w:pPr>
        <w:pStyle w:val="Heading3"/>
        <w:divId w:val="824931810"/>
        <w:rPr>
          <w:rFonts w:ascii="Cambria" w:eastAsia="Times New Roman" w:hAnsi="Cambria"/>
        </w:rPr>
      </w:pPr>
      <w:r>
        <w:rPr>
          <w:rFonts w:ascii="Cambria" w:eastAsia="Times New Roman" w:hAnsi="Cambria"/>
        </w:rPr>
        <w:t>Monday, October 29: Statistical Skills</w:t>
      </w:r>
    </w:p>
    <w:p w:rsidR="003D33F0" w:rsidRDefault="005F53ED">
      <w:pPr>
        <w:spacing w:before="100" w:beforeAutospacing="1" w:after="100" w:afterAutospacing="1"/>
        <w:divId w:val="824931810"/>
        <w:rPr>
          <w:rFonts w:ascii="Cambria" w:hAnsi="Cambria"/>
        </w:rPr>
      </w:pPr>
      <w:r>
        <w:rPr>
          <w:rFonts w:ascii="Cambria" w:hAnsi="Cambria"/>
        </w:rPr>
        <w:t xml:space="preserve">Roberts, Donna. </w:t>
      </w:r>
      <w:proofErr w:type="gramStart"/>
      <w:r>
        <w:rPr>
          <w:rFonts w:ascii="Cambria" w:hAnsi="Cambria"/>
        </w:rPr>
        <w:t>“Scatter Plots and Correlation.”</w:t>
      </w:r>
      <w:proofErr w:type="gramEnd"/>
      <w:r>
        <w:rPr>
          <w:rFonts w:ascii="Cambria" w:hAnsi="Cambria"/>
        </w:rPr>
        <w:t xml:space="preserve"> </w:t>
      </w:r>
      <w:r>
        <w:rPr>
          <w:rStyle w:val="Emphasis"/>
          <w:rFonts w:ascii="Cambria" w:hAnsi="Cambria"/>
        </w:rPr>
        <w:t xml:space="preserve">Regentsprep.org. </w:t>
      </w:r>
      <w:r>
        <w:rPr>
          <w:rFonts w:ascii="Cambria" w:hAnsi="Cambria"/>
        </w:rPr>
        <w:t xml:space="preserve">Text (4). </w:t>
      </w:r>
      <w:hyperlink r:id="rId47" w:history="1">
        <w:r>
          <w:rPr>
            <w:rStyle w:val="Hyperlink"/>
            <w:rFonts w:ascii="Cambria" w:hAnsi="Cambria"/>
          </w:rPr>
          <w:t>http://www.regentsprep.org/regents/math/algebra/AD4/scatter.htm</w:t>
        </w:r>
      </w:hyperlink>
      <w:r>
        <w:rPr>
          <w:rFonts w:ascii="Cambria" w:hAnsi="Cambria"/>
        </w:rPr>
        <w:t xml:space="preserve"> </w:t>
      </w:r>
      <w:r>
        <w:rPr>
          <w:rFonts w:ascii="Cambria" w:hAnsi="Cambria"/>
        </w:rPr>
        <w:br/>
        <w:t xml:space="preserve">Miller, Steven. </w:t>
      </w:r>
      <w:proofErr w:type="gramStart"/>
      <w:r>
        <w:rPr>
          <w:rFonts w:ascii="Cambria" w:hAnsi="Cambria"/>
        </w:rPr>
        <w:t>“Bivariate Regression.”</w:t>
      </w:r>
      <w:proofErr w:type="gramEnd"/>
      <w:r>
        <w:rPr>
          <w:rFonts w:ascii="Cambria" w:hAnsi="Cambria"/>
        </w:rPr>
        <w:t xml:space="preserve"> </w:t>
      </w:r>
      <w:r>
        <w:rPr>
          <w:rStyle w:val="Emphasis"/>
          <w:rFonts w:ascii="Cambria" w:hAnsi="Cambria"/>
        </w:rPr>
        <w:t xml:space="preserve">Bama.ua.edu. </w:t>
      </w:r>
      <w:r>
        <w:rPr>
          <w:rFonts w:ascii="Cambria" w:hAnsi="Cambria"/>
        </w:rPr>
        <w:t xml:space="preserve">Text (4). </w:t>
      </w:r>
      <w:hyperlink r:id="rId48" w:history="1">
        <w:r>
          <w:rPr>
            <w:rStyle w:val="Hyperlink"/>
            <w:rFonts w:ascii="Cambria" w:hAnsi="Cambria"/>
          </w:rPr>
          <w:t>http://bama.ua.edu/~svmiller/psc202-bivariate-regression.pdf</w:t>
        </w:r>
      </w:hyperlink>
      <w:r>
        <w:rPr>
          <w:rFonts w:ascii="Cambria" w:hAnsi="Cambria"/>
        </w:rPr>
        <w:t xml:space="preserve"> </w:t>
      </w:r>
      <w:r>
        <w:rPr>
          <w:rFonts w:ascii="Cambria" w:hAnsi="Cambria"/>
        </w:rPr>
        <w:br/>
        <w:t xml:space="preserve">Online Stat Book. “Regression: Linear Fit Demonstration.” </w:t>
      </w:r>
      <w:proofErr w:type="gramStart"/>
      <w:r>
        <w:rPr>
          <w:rStyle w:val="Emphasis"/>
          <w:rFonts w:ascii="Cambria" w:hAnsi="Cambria"/>
        </w:rPr>
        <w:t xml:space="preserve">Onlinestatbook.com. </w:t>
      </w:r>
      <w:r>
        <w:rPr>
          <w:rFonts w:ascii="Cambria" w:hAnsi="Cambria"/>
        </w:rPr>
        <w:t>Simulation.</w:t>
      </w:r>
      <w:proofErr w:type="gramEnd"/>
      <w:r>
        <w:rPr>
          <w:rFonts w:ascii="Cambria" w:hAnsi="Cambria"/>
        </w:rPr>
        <w:t xml:space="preserve"> </w:t>
      </w:r>
      <w:hyperlink r:id="rId49" w:history="1">
        <w:r>
          <w:rPr>
            <w:rStyle w:val="Hyperlink"/>
            <w:rFonts w:ascii="Cambria" w:hAnsi="Cambria"/>
          </w:rPr>
          <w:t>http://onlinestatbook.com/2/regression/linear_fit_demo.html</w:t>
        </w:r>
      </w:hyperlink>
    </w:p>
    <w:p w:rsidR="003D33F0" w:rsidRDefault="005F53ED">
      <w:pPr>
        <w:pStyle w:val="Heading3"/>
        <w:divId w:val="824931810"/>
        <w:rPr>
          <w:rFonts w:ascii="Cambria" w:eastAsia="Times New Roman" w:hAnsi="Cambria"/>
        </w:rPr>
      </w:pPr>
      <w:r>
        <w:rPr>
          <w:rFonts w:ascii="Cambria" w:eastAsia="Times New Roman" w:hAnsi="Cambria"/>
        </w:rPr>
        <w:t>Wednesday, October 31: Application Skills</w:t>
      </w:r>
    </w:p>
    <w:p w:rsidR="003D33F0" w:rsidRDefault="005F53ED">
      <w:pPr>
        <w:spacing w:before="100" w:beforeAutospacing="1" w:after="100" w:afterAutospacing="1"/>
        <w:divId w:val="824931810"/>
        <w:rPr>
          <w:rFonts w:ascii="Cambria" w:hAnsi="Cambria"/>
        </w:rPr>
      </w:pPr>
      <w:proofErr w:type="gramStart"/>
      <w:r>
        <w:rPr>
          <w:rFonts w:ascii="Cambria" w:hAnsi="Cambria"/>
        </w:rPr>
        <w:t>Segal, J. A., and A. D. Cover.</w:t>
      </w:r>
      <w:proofErr w:type="gramEnd"/>
      <w:r>
        <w:rPr>
          <w:rFonts w:ascii="Cambria" w:hAnsi="Cambria"/>
        </w:rPr>
        <w:t xml:space="preserve"> </w:t>
      </w:r>
      <w:proofErr w:type="gramStart"/>
      <w:r>
        <w:rPr>
          <w:rFonts w:ascii="Cambria" w:hAnsi="Cambria"/>
        </w:rPr>
        <w:t>“Ideological Values and the Votes of US Supreme Court Justices.”</w:t>
      </w:r>
      <w:proofErr w:type="gramEnd"/>
      <w:r>
        <w:rPr>
          <w:rFonts w:ascii="Cambria" w:hAnsi="Cambria"/>
        </w:rPr>
        <w:t xml:space="preserve"> </w:t>
      </w:r>
      <w:r>
        <w:rPr>
          <w:rStyle w:val="Emphasis"/>
          <w:rFonts w:ascii="Cambria" w:hAnsi="Cambria"/>
        </w:rPr>
        <w:t>The American Political Science Review</w:t>
      </w:r>
      <w:r>
        <w:rPr>
          <w:rFonts w:ascii="Cambria" w:hAnsi="Cambria"/>
        </w:rPr>
        <w:t xml:space="preserve"> (1989): 557–565.</w:t>
      </w:r>
    </w:p>
    <w:p w:rsidR="003D33F0" w:rsidRDefault="005F53ED">
      <w:pPr>
        <w:pStyle w:val="Heading3"/>
        <w:divId w:val="824931810"/>
        <w:rPr>
          <w:rFonts w:ascii="Cambria" w:eastAsia="Times New Roman" w:hAnsi="Cambria"/>
        </w:rPr>
      </w:pPr>
      <w:proofErr w:type="gramStart"/>
      <w:r>
        <w:rPr>
          <w:rFonts w:ascii="Cambria" w:eastAsia="Times New Roman" w:hAnsi="Cambria"/>
        </w:rPr>
        <w:t xml:space="preserve">Hurwitz, J., and M. </w:t>
      </w:r>
      <w:proofErr w:type="spellStart"/>
      <w:r>
        <w:rPr>
          <w:rFonts w:ascii="Cambria" w:eastAsia="Times New Roman" w:hAnsi="Cambria"/>
        </w:rPr>
        <w:t>Peffley</w:t>
      </w:r>
      <w:proofErr w:type="spellEnd"/>
      <w:r>
        <w:rPr>
          <w:rFonts w:ascii="Cambria" w:eastAsia="Times New Roman" w:hAnsi="Cambria"/>
        </w:rPr>
        <w:t>.</w:t>
      </w:r>
      <w:proofErr w:type="gramEnd"/>
      <w:r>
        <w:rPr>
          <w:rFonts w:ascii="Cambria" w:eastAsia="Times New Roman" w:hAnsi="Cambria"/>
        </w:rPr>
        <w:t xml:space="preserve"> “Public Perceptions of Race and Crime: The Role of Racial Stereotypes.” American Journal of Political Science (1997): 375–401. </w:t>
      </w:r>
      <w:hyperlink r:id="rId50" w:history="1">
        <w:r>
          <w:rPr>
            <w:rStyle w:val="Hyperlink"/>
            <w:rFonts w:ascii="Cambria" w:eastAsia="Times New Roman" w:hAnsi="Cambria"/>
          </w:rPr>
          <w:t>http://www.jstor.org/stable/2111769</w:t>
        </w:r>
      </w:hyperlink>
    </w:p>
    <w:p w:rsidR="003D33F0" w:rsidRDefault="005F53ED">
      <w:pPr>
        <w:pStyle w:val="Heading3"/>
        <w:divId w:val="824931810"/>
        <w:rPr>
          <w:rFonts w:ascii="Cambria" w:eastAsia="Times New Roman" w:hAnsi="Cambria"/>
        </w:rPr>
      </w:pPr>
      <w:r>
        <w:rPr>
          <w:rFonts w:ascii="Cambria" w:eastAsia="Times New Roman" w:hAnsi="Cambria"/>
        </w:rPr>
        <w:t>Friday, November 2: Research Design Skills</w:t>
      </w:r>
    </w:p>
    <w:p w:rsidR="003D33F0" w:rsidRDefault="005F53ED">
      <w:pPr>
        <w:spacing w:before="100" w:beforeAutospacing="1" w:after="100" w:afterAutospacing="1"/>
        <w:divId w:val="824931810"/>
        <w:rPr>
          <w:rFonts w:ascii="Cambria" w:hAnsi="Cambria"/>
        </w:rPr>
      </w:pPr>
      <w:r>
        <w:rPr>
          <w:rFonts w:ascii="Cambria" w:hAnsi="Cambria"/>
        </w:rPr>
        <w:t xml:space="preserve">Geddes, Barbara. 2003. “How the Cases You Choose Affect the Answers.” In </w:t>
      </w:r>
      <w:r>
        <w:rPr>
          <w:rStyle w:val="Emphasis"/>
          <w:rFonts w:ascii="Cambria" w:hAnsi="Cambria"/>
        </w:rPr>
        <w:t>Paradigms and Sand Castles: Theory Building and Research Design in Comparative Politics</w:t>
      </w:r>
      <w:r>
        <w:rPr>
          <w:rFonts w:ascii="Cambria" w:hAnsi="Cambria"/>
        </w:rPr>
        <w:t>, Ann Arbor, MI: University of Michigan Press, p. 89–129.</w:t>
      </w:r>
      <w:r>
        <w:rPr>
          <w:rFonts w:ascii="Cambria" w:hAnsi="Cambria"/>
        </w:rPr>
        <w:br/>
      </w:r>
      <w:r>
        <w:rPr>
          <w:rFonts w:ascii="Cambria" w:hAnsi="Cambria"/>
        </w:rPr>
        <w:br/>
      </w:r>
      <w:r>
        <w:rPr>
          <w:rStyle w:val="Strong"/>
          <w:rFonts w:ascii="Cambria" w:hAnsi="Cambria"/>
        </w:rPr>
        <w:t>Week 11: Regression II (Multivariate; Controls)</w:t>
      </w:r>
    </w:p>
    <w:p w:rsidR="003D33F0" w:rsidRDefault="005F53ED">
      <w:pPr>
        <w:pStyle w:val="Heading3"/>
        <w:divId w:val="824931810"/>
        <w:rPr>
          <w:rFonts w:ascii="Cambria" w:eastAsia="Times New Roman" w:hAnsi="Cambria"/>
        </w:rPr>
      </w:pPr>
      <w:r>
        <w:rPr>
          <w:rFonts w:ascii="Cambria" w:eastAsia="Times New Roman" w:hAnsi="Cambria"/>
        </w:rPr>
        <w:t>Monday, November 5: Statistical Skills</w:t>
      </w:r>
    </w:p>
    <w:p w:rsidR="003D33F0" w:rsidRDefault="005F53ED">
      <w:pPr>
        <w:spacing w:before="100" w:beforeAutospacing="1" w:after="100" w:afterAutospacing="1"/>
        <w:divId w:val="824931810"/>
        <w:rPr>
          <w:rFonts w:ascii="Cambria" w:hAnsi="Cambria"/>
        </w:rPr>
      </w:pPr>
      <w:proofErr w:type="spellStart"/>
      <w:r>
        <w:rPr>
          <w:rFonts w:ascii="Cambria" w:hAnsi="Cambria"/>
        </w:rPr>
        <w:t>Caplan</w:t>
      </w:r>
      <w:proofErr w:type="spellEnd"/>
      <w:r>
        <w:rPr>
          <w:rFonts w:ascii="Cambria" w:hAnsi="Cambria"/>
        </w:rPr>
        <w:t xml:space="preserve">, Bryan. 1998. “Multiple Regression.” </w:t>
      </w:r>
      <w:r>
        <w:rPr>
          <w:rStyle w:val="Emphasis"/>
          <w:rFonts w:ascii="Cambria" w:hAnsi="Cambria"/>
        </w:rPr>
        <w:t xml:space="preserve">Econfaculty.gmu.edu. </w:t>
      </w:r>
      <w:r>
        <w:rPr>
          <w:rFonts w:ascii="Cambria" w:hAnsi="Cambria"/>
        </w:rPr>
        <w:t xml:space="preserve">Text (2). </w:t>
      </w:r>
      <w:hyperlink r:id="rId51" w:history="1">
        <w:r>
          <w:rPr>
            <w:rStyle w:val="Hyperlink"/>
            <w:rFonts w:ascii="Cambria" w:hAnsi="Cambria"/>
          </w:rPr>
          <w:t>http://econfaculty.gmu.edu/bcaplan/e345/MET4.html</w:t>
        </w:r>
      </w:hyperlink>
      <w:r>
        <w:rPr>
          <w:rFonts w:ascii="Cambria" w:hAnsi="Cambria"/>
        </w:rPr>
        <w:t xml:space="preserve"> </w:t>
      </w:r>
      <w:r>
        <w:rPr>
          <w:rFonts w:ascii="Cambria" w:hAnsi="Cambria"/>
        </w:rPr>
        <w:br/>
        <w:t>SUCLA Academic Technology Services. “</w:t>
      </w:r>
      <w:proofErr w:type="spellStart"/>
      <w:r>
        <w:rPr>
          <w:rFonts w:ascii="Cambria" w:hAnsi="Cambria"/>
        </w:rPr>
        <w:t>Stata</w:t>
      </w:r>
      <w:proofErr w:type="spellEnd"/>
      <w:r>
        <w:rPr>
          <w:rFonts w:ascii="Cambria" w:hAnsi="Cambria"/>
        </w:rPr>
        <w:t xml:space="preserve"> Annotated Output: Regression Analysis.” </w:t>
      </w:r>
      <w:hyperlink r:id="rId52" w:history="1">
        <w:r>
          <w:rPr>
            <w:rStyle w:val="Hyperlink"/>
            <w:rFonts w:ascii="Cambria" w:hAnsi="Cambria"/>
          </w:rPr>
          <w:t>http://www.ats.ucla.edu/stat/stata/output/reg_output.htm</w:t>
        </w:r>
      </w:hyperlink>
    </w:p>
    <w:p w:rsidR="003D33F0" w:rsidRDefault="005F53ED">
      <w:pPr>
        <w:pStyle w:val="Heading3"/>
        <w:divId w:val="824931810"/>
        <w:rPr>
          <w:rFonts w:ascii="Cambria" w:eastAsia="Times New Roman" w:hAnsi="Cambria"/>
        </w:rPr>
      </w:pPr>
      <w:r>
        <w:rPr>
          <w:rFonts w:ascii="Cambria" w:eastAsia="Times New Roman" w:hAnsi="Cambria"/>
        </w:rPr>
        <w:t>Wednesday, November 7: Application Skills</w:t>
      </w:r>
    </w:p>
    <w:p w:rsidR="003D33F0" w:rsidRDefault="005F53ED">
      <w:pPr>
        <w:spacing w:before="100" w:beforeAutospacing="1" w:after="100" w:afterAutospacing="1"/>
        <w:divId w:val="824931810"/>
        <w:rPr>
          <w:rFonts w:ascii="Cambria" w:hAnsi="Cambria"/>
        </w:rPr>
      </w:pPr>
      <w:r>
        <w:rPr>
          <w:rFonts w:ascii="Cambria" w:hAnsi="Cambria"/>
        </w:rPr>
        <w:t xml:space="preserve">Gibson, J. L. “Truth, Justice, and Reconciliation: Judging the Fairness of Amnesty in South Africa.” American Journal of Political Science (2002): 540–556. </w:t>
      </w:r>
      <w:hyperlink r:id="rId53" w:history="1">
        <w:r>
          <w:rPr>
            <w:rStyle w:val="Hyperlink"/>
            <w:rFonts w:ascii="Cambria" w:hAnsi="Cambria"/>
          </w:rPr>
          <w:t>http://www.jstor.org/stable/3088398</w:t>
        </w:r>
      </w:hyperlink>
      <w:r>
        <w:rPr>
          <w:rFonts w:ascii="Cambria" w:hAnsi="Cambria"/>
        </w:rPr>
        <w:t xml:space="preserve">  </w:t>
      </w:r>
    </w:p>
    <w:p w:rsidR="003D33F0" w:rsidRDefault="005F53ED">
      <w:pPr>
        <w:pStyle w:val="Heading3"/>
        <w:divId w:val="824931810"/>
        <w:rPr>
          <w:rFonts w:ascii="Cambria" w:eastAsia="Times New Roman" w:hAnsi="Cambria"/>
        </w:rPr>
      </w:pPr>
      <w:r>
        <w:rPr>
          <w:rFonts w:ascii="Cambria" w:eastAsia="Times New Roman" w:hAnsi="Cambria"/>
        </w:rPr>
        <w:t>Friday, November 9: Research Design Skills</w:t>
      </w:r>
    </w:p>
    <w:p w:rsidR="003D33F0" w:rsidRDefault="005F53ED">
      <w:pPr>
        <w:spacing w:before="100" w:beforeAutospacing="1" w:after="100" w:afterAutospacing="1"/>
        <w:divId w:val="824931810"/>
        <w:rPr>
          <w:rFonts w:ascii="Cambria" w:hAnsi="Cambria"/>
        </w:rPr>
      </w:pPr>
      <w:proofErr w:type="gramStart"/>
      <w:r>
        <w:rPr>
          <w:rFonts w:ascii="Cambria" w:hAnsi="Cambria"/>
        </w:rPr>
        <w:lastRenderedPageBreak/>
        <w:t xml:space="preserve">King, Gary, Robert O. </w:t>
      </w:r>
      <w:proofErr w:type="spellStart"/>
      <w:r>
        <w:rPr>
          <w:rFonts w:ascii="Cambria" w:hAnsi="Cambria"/>
        </w:rPr>
        <w:t>Keohane</w:t>
      </w:r>
      <w:proofErr w:type="spellEnd"/>
      <w:r>
        <w:rPr>
          <w:rFonts w:ascii="Cambria" w:hAnsi="Cambria"/>
        </w:rPr>
        <w:t xml:space="preserve">, and Sidney </w:t>
      </w:r>
      <w:proofErr w:type="spellStart"/>
      <w:r>
        <w:rPr>
          <w:rFonts w:ascii="Cambria" w:hAnsi="Cambria"/>
        </w:rPr>
        <w:t>Verba</w:t>
      </w:r>
      <w:proofErr w:type="spellEnd"/>
      <w:r>
        <w:rPr>
          <w:rFonts w:ascii="Cambria" w:hAnsi="Cambria"/>
        </w:rPr>
        <w:t>.</w:t>
      </w:r>
      <w:proofErr w:type="gramEnd"/>
      <w:r>
        <w:rPr>
          <w:rFonts w:ascii="Cambria" w:hAnsi="Cambria"/>
        </w:rPr>
        <w:t xml:space="preserve"> 1994. </w:t>
      </w:r>
      <w:r>
        <w:rPr>
          <w:rStyle w:val="Emphasis"/>
          <w:rFonts w:ascii="Cambria" w:hAnsi="Cambria"/>
        </w:rPr>
        <w:t>Designing Social Inquiry</w:t>
      </w:r>
      <w:r>
        <w:rPr>
          <w:rFonts w:ascii="Cambria" w:hAnsi="Cambria"/>
        </w:rPr>
        <w:t xml:space="preserve">. </w:t>
      </w:r>
      <w:proofErr w:type="gramStart"/>
      <w:r>
        <w:rPr>
          <w:rFonts w:ascii="Cambria" w:hAnsi="Cambria"/>
        </w:rPr>
        <w:t>illustrated</w:t>
      </w:r>
      <w:proofErr w:type="gramEnd"/>
      <w:r>
        <w:rPr>
          <w:rFonts w:ascii="Cambria" w:hAnsi="Cambria"/>
        </w:rPr>
        <w:t xml:space="preserve"> ed. Princeton University Press, pgs. 118-124</w:t>
      </w:r>
      <w:proofErr w:type="gramStart"/>
      <w:r>
        <w:rPr>
          <w:rFonts w:ascii="Cambria" w:hAnsi="Cambria"/>
        </w:rPr>
        <w:t>.</w:t>
      </w:r>
      <w:proofErr w:type="gramEnd"/>
      <w:r>
        <w:rPr>
          <w:rFonts w:ascii="Cambria" w:hAnsi="Cambria"/>
        </w:rPr>
        <w:br/>
      </w:r>
      <w:r>
        <w:rPr>
          <w:rFonts w:ascii="Cambria" w:hAnsi="Cambria"/>
        </w:rPr>
        <w:br/>
      </w:r>
      <w:r>
        <w:rPr>
          <w:rStyle w:val="Strong"/>
          <w:rFonts w:ascii="Cambria" w:hAnsi="Cambria"/>
        </w:rPr>
        <w:t>Week 12: Regression III (</w:t>
      </w:r>
      <w:proofErr w:type="spellStart"/>
      <w:r>
        <w:rPr>
          <w:rStyle w:val="Strong"/>
          <w:rFonts w:ascii="Cambria" w:hAnsi="Cambria"/>
        </w:rPr>
        <w:t>Multicollinearity</w:t>
      </w:r>
      <w:proofErr w:type="spellEnd"/>
      <w:r>
        <w:rPr>
          <w:rStyle w:val="Strong"/>
          <w:rFonts w:ascii="Cambria" w:hAnsi="Cambria"/>
        </w:rPr>
        <w:t>)</w:t>
      </w:r>
    </w:p>
    <w:p w:rsidR="003D33F0" w:rsidRDefault="005F53ED">
      <w:pPr>
        <w:pStyle w:val="Heading3"/>
        <w:divId w:val="824931810"/>
        <w:rPr>
          <w:rFonts w:ascii="Cambria" w:eastAsia="Times New Roman" w:hAnsi="Cambria"/>
        </w:rPr>
      </w:pPr>
      <w:r>
        <w:rPr>
          <w:rFonts w:ascii="Cambria" w:eastAsia="Times New Roman" w:hAnsi="Cambria"/>
        </w:rPr>
        <w:t>Monday, November 12: Statistical Skills</w:t>
      </w:r>
    </w:p>
    <w:p w:rsidR="003D33F0" w:rsidRDefault="005F53ED">
      <w:pPr>
        <w:spacing w:before="100" w:beforeAutospacing="1" w:after="100" w:afterAutospacing="1"/>
        <w:divId w:val="824931810"/>
        <w:rPr>
          <w:rFonts w:ascii="Cambria" w:hAnsi="Cambria"/>
        </w:rPr>
      </w:pPr>
      <w:r>
        <w:rPr>
          <w:rFonts w:ascii="Cambria" w:hAnsi="Cambria"/>
        </w:rPr>
        <w:t xml:space="preserve">Taylor, Jeremy. 2010. “Top Ten Confusing Stats Terms Explained in ‘Plain English.’” </w:t>
      </w:r>
      <w:r>
        <w:rPr>
          <w:rStyle w:val="Emphasis"/>
          <w:rFonts w:ascii="Cambria" w:hAnsi="Cambria"/>
        </w:rPr>
        <w:t xml:space="preserve">Statsmakemecry.com. </w:t>
      </w:r>
      <w:r>
        <w:rPr>
          <w:rFonts w:ascii="Cambria" w:hAnsi="Cambria"/>
        </w:rPr>
        <w:t>Text (2).</w:t>
      </w:r>
      <w:hyperlink r:id="rId54" w:history="1">
        <w:r>
          <w:rPr>
            <w:rStyle w:val="Hyperlink"/>
            <w:rFonts w:ascii="Cambria" w:hAnsi="Cambria"/>
          </w:rPr>
          <w:t>http://www.statsmakemecry.com/smmctheblog/2010/8/18/top-ten-confusing-stats-terms-explained-in-plain-english-9-m.html</w:t>
        </w:r>
      </w:hyperlink>
      <w:r>
        <w:rPr>
          <w:rFonts w:ascii="Cambria" w:hAnsi="Cambria"/>
        </w:rPr>
        <w:t xml:space="preserve"> </w:t>
      </w:r>
      <w:r>
        <w:rPr>
          <w:rFonts w:ascii="Cambria" w:hAnsi="Cambria"/>
        </w:rPr>
        <w:br/>
      </w:r>
      <w:proofErr w:type="spellStart"/>
      <w:r>
        <w:rPr>
          <w:rFonts w:ascii="Cambria" w:hAnsi="Cambria"/>
        </w:rPr>
        <w:t>Ethington</w:t>
      </w:r>
      <w:proofErr w:type="spellEnd"/>
      <w:r>
        <w:rPr>
          <w:rFonts w:ascii="Cambria" w:hAnsi="Cambria"/>
        </w:rPr>
        <w:t xml:space="preserve">, </w:t>
      </w:r>
      <w:proofErr w:type="spellStart"/>
      <w:r>
        <w:rPr>
          <w:rFonts w:ascii="Cambria" w:hAnsi="Cambria"/>
        </w:rPr>
        <w:t>Bunty</w:t>
      </w:r>
      <w:proofErr w:type="spellEnd"/>
      <w:r>
        <w:rPr>
          <w:rFonts w:ascii="Cambria" w:hAnsi="Cambria"/>
        </w:rPr>
        <w:t xml:space="preserve">. </w:t>
      </w:r>
      <w:proofErr w:type="gramStart"/>
      <w:r>
        <w:rPr>
          <w:rFonts w:ascii="Cambria" w:hAnsi="Cambria"/>
        </w:rPr>
        <w:t>“</w:t>
      </w:r>
      <w:proofErr w:type="spellStart"/>
      <w:r>
        <w:rPr>
          <w:rFonts w:ascii="Cambria" w:hAnsi="Cambria"/>
        </w:rPr>
        <w:t>Multicollinearity</w:t>
      </w:r>
      <w:proofErr w:type="spellEnd"/>
      <w:r>
        <w:rPr>
          <w:rFonts w:ascii="Cambria" w:hAnsi="Cambria"/>
        </w:rPr>
        <w:t>.”</w:t>
      </w:r>
      <w:proofErr w:type="gramEnd"/>
      <w:r>
        <w:rPr>
          <w:rFonts w:ascii="Cambria" w:hAnsi="Cambria"/>
        </w:rPr>
        <w:t xml:space="preserve"> </w:t>
      </w:r>
      <w:r>
        <w:rPr>
          <w:rStyle w:val="Emphasis"/>
          <w:rFonts w:ascii="Cambria" w:hAnsi="Cambria"/>
        </w:rPr>
        <w:t xml:space="preserve">Umdrive.memphis.edu. </w:t>
      </w:r>
      <w:r>
        <w:rPr>
          <w:rFonts w:ascii="Cambria" w:hAnsi="Cambria"/>
        </w:rPr>
        <w:t xml:space="preserve">Text (3). </w:t>
      </w:r>
      <w:hyperlink r:id="rId55" w:history="1">
        <w:r>
          <w:rPr>
            <w:rStyle w:val="Hyperlink"/>
            <w:rFonts w:ascii="Cambria" w:hAnsi="Cambria"/>
          </w:rPr>
          <w:t>https://umdrive.memphis.edu/yxu/public/Multicollinearity.pdf</w:t>
        </w:r>
      </w:hyperlink>
    </w:p>
    <w:p w:rsidR="003D33F0" w:rsidRDefault="005F53ED">
      <w:pPr>
        <w:pStyle w:val="Heading3"/>
        <w:divId w:val="824931810"/>
        <w:rPr>
          <w:rFonts w:ascii="Cambria" w:eastAsia="Times New Roman" w:hAnsi="Cambria"/>
        </w:rPr>
      </w:pPr>
      <w:r>
        <w:rPr>
          <w:rFonts w:ascii="Cambria" w:eastAsia="Times New Roman" w:hAnsi="Cambria"/>
        </w:rPr>
        <w:t>Wednesday, November 14: Application Skills</w:t>
      </w:r>
    </w:p>
    <w:p w:rsidR="003D33F0" w:rsidRDefault="005F53ED">
      <w:pPr>
        <w:spacing w:before="100" w:beforeAutospacing="1" w:after="100" w:afterAutospacing="1"/>
        <w:divId w:val="824931810"/>
        <w:rPr>
          <w:rFonts w:ascii="Cambria" w:hAnsi="Cambria"/>
        </w:rPr>
      </w:pPr>
      <w:proofErr w:type="gramStart"/>
      <w:r>
        <w:rPr>
          <w:rFonts w:ascii="Cambria" w:hAnsi="Cambria"/>
        </w:rPr>
        <w:t xml:space="preserve">Walsh, Elias, Sarah </w:t>
      </w:r>
      <w:proofErr w:type="spellStart"/>
      <w:r>
        <w:rPr>
          <w:rFonts w:ascii="Cambria" w:hAnsi="Cambria"/>
        </w:rPr>
        <w:t>Dolfin</w:t>
      </w:r>
      <w:proofErr w:type="spellEnd"/>
      <w:r>
        <w:rPr>
          <w:rFonts w:ascii="Cambria" w:hAnsi="Cambria"/>
        </w:rPr>
        <w:t xml:space="preserve">, and John </w:t>
      </w:r>
      <w:proofErr w:type="spellStart"/>
      <w:r>
        <w:rPr>
          <w:rFonts w:ascii="Cambria" w:hAnsi="Cambria"/>
        </w:rPr>
        <w:t>DiNardo</w:t>
      </w:r>
      <w:proofErr w:type="spellEnd"/>
      <w:r>
        <w:rPr>
          <w:rFonts w:ascii="Cambria" w:hAnsi="Cambria"/>
        </w:rPr>
        <w:t>.</w:t>
      </w:r>
      <w:proofErr w:type="gramEnd"/>
      <w:r>
        <w:rPr>
          <w:rFonts w:ascii="Cambria" w:hAnsi="Cambria"/>
        </w:rPr>
        <w:t xml:space="preserve"> 2009. “Lies, Damn Lies, and Pre-Election Polling.” </w:t>
      </w:r>
      <w:r>
        <w:rPr>
          <w:rStyle w:val="Emphasis"/>
          <w:rFonts w:ascii="Cambria" w:hAnsi="Cambria"/>
        </w:rPr>
        <w:t>American Economic Review</w:t>
      </w:r>
      <w:r>
        <w:rPr>
          <w:rFonts w:ascii="Cambria" w:hAnsi="Cambria"/>
        </w:rPr>
        <w:t xml:space="preserve"> 99(2): 316–322.</w:t>
      </w:r>
    </w:p>
    <w:p w:rsidR="003D33F0" w:rsidRDefault="005F53ED">
      <w:pPr>
        <w:pStyle w:val="Heading3"/>
        <w:divId w:val="824931810"/>
        <w:rPr>
          <w:rFonts w:ascii="Cambria" w:eastAsia="Times New Roman" w:hAnsi="Cambria"/>
        </w:rPr>
      </w:pPr>
      <w:r>
        <w:rPr>
          <w:rFonts w:ascii="Cambria" w:eastAsia="Times New Roman" w:hAnsi="Cambria"/>
        </w:rPr>
        <w:t>Friday, November 16: Research Design Skills</w:t>
      </w:r>
    </w:p>
    <w:p w:rsidR="003D33F0" w:rsidRDefault="005F53ED">
      <w:pPr>
        <w:spacing w:before="100" w:beforeAutospacing="1" w:after="100" w:afterAutospacing="1"/>
        <w:divId w:val="824931810"/>
        <w:rPr>
          <w:rFonts w:ascii="Cambria" w:hAnsi="Cambria"/>
        </w:rPr>
      </w:pPr>
      <w:proofErr w:type="gramStart"/>
      <w:r>
        <w:rPr>
          <w:rFonts w:ascii="Cambria" w:hAnsi="Cambria"/>
        </w:rPr>
        <w:t xml:space="preserve">King, Gary, Robert O. </w:t>
      </w:r>
      <w:proofErr w:type="spellStart"/>
      <w:r>
        <w:rPr>
          <w:rFonts w:ascii="Cambria" w:hAnsi="Cambria"/>
        </w:rPr>
        <w:t>Keohane</w:t>
      </w:r>
      <w:proofErr w:type="spellEnd"/>
      <w:r>
        <w:rPr>
          <w:rFonts w:ascii="Cambria" w:hAnsi="Cambria"/>
        </w:rPr>
        <w:t xml:space="preserve">, and Sidney </w:t>
      </w:r>
      <w:proofErr w:type="spellStart"/>
      <w:r>
        <w:rPr>
          <w:rFonts w:ascii="Cambria" w:hAnsi="Cambria"/>
        </w:rPr>
        <w:t>Verba</w:t>
      </w:r>
      <w:proofErr w:type="spellEnd"/>
      <w:r>
        <w:rPr>
          <w:rFonts w:ascii="Cambria" w:hAnsi="Cambria"/>
        </w:rPr>
        <w:t>.</w:t>
      </w:r>
      <w:proofErr w:type="gramEnd"/>
      <w:r>
        <w:rPr>
          <w:rFonts w:ascii="Cambria" w:hAnsi="Cambria"/>
        </w:rPr>
        <w:t xml:space="preserve"> 1994. </w:t>
      </w:r>
      <w:r>
        <w:rPr>
          <w:rStyle w:val="Emphasis"/>
          <w:rFonts w:ascii="Cambria" w:hAnsi="Cambria"/>
        </w:rPr>
        <w:t>Designing Social Inquiry</w:t>
      </w:r>
      <w:r>
        <w:rPr>
          <w:rFonts w:ascii="Cambria" w:hAnsi="Cambria"/>
        </w:rPr>
        <w:t xml:space="preserve">. </w:t>
      </w:r>
      <w:proofErr w:type="gramStart"/>
      <w:r>
        <w:rPr>
          <w:rFonts w:ascii="Cambria" w:hAnsi="Cambria"/>
        </w:rPr>
        <w:t>illustrated</w:t>
      </w:r>
      <w:proofErr w:type="gramEnd"/>
      <w:r>
        <w:rPr>
          <w:rFonts w:ascii="Cambria" w:hAnsi="Cambria"/>
        </w:rPr>
        <w:t xml:space="preserve"> ed. Princeton University Press, pgs. 29-31</w:t>
      </w:r>
      <w:proofErr w:type="gramStart"/>
      <w:r>
        <w:rPr>
          <w:rFonts w:ascii="Cambria" w:hAnsi="Cambria"/>
        </w:rPr>
        <w:t>.</w:t>
      </w:r>
      <w:proofErr w:type="gramEnd"/>
      <w:r>
        <w:rPr>
          <w:rFonts w:ascii="Cambria" w:hAnsi="Cambria"/>
        </w:rPr>
        <w:br/>
      </w:r>
      <w:r>
        <w:rPr>
          <w:rFonts w:ascii="Cambria" w:hAnsi="Cambria"/>
        </w:rPr>
        <w:br/>
      </w:r>
      <w:r>
        <w:rPr>
          <w:rStyle w:val="Strong"/>
          <w:rFonts w:ascii="Cambria" w:hAnsi="Cambria"/>
        </w:rPr>
        <w:t>Week 13: Group Exercise: Designing a Research Project</w:t>
      </w:r>
    </w:p>
    <w:p w:rsidR="003D33F0" w:rsidRDefault="005F53ED">
      <w:pPr>
        <w:pStyle w:val="Heading3"/>
        <w:divId w:val="824931810"/>
        <w:rPr>
          <w:rFonts w:ascii="Cambria" w:eastAsia="Times New Roman" w:hAnsi="Cambria"/>
        </w:rPr>
      </w:pPr>
      <w:r>
        <w:rPr>
          <w:rFonts w:ascii="Cambria" w:eastAsia="Times New Roman" w:hAnsi="Cambria"/>
        </w:rPr>
        <w:t>Monday, November 19: Research Design Group Exercise</w:t>
      </w:r>
    </w:p>
    <w:p w:rsidR="003D33F0" w:rsidRDefault="005F53ED">
      <w:pPr>
        <w:spacing w:before="100" w:beforeAutospacing="1" w:after="100" w:afterAutospacing="1"/>
        <w:divId w:val="824931810"/>
        <w:rPr>
          <w:rFonts w:ascii="Cambria" w:hAnsi="Cambria"/>
        </w:rPr>
      </w:pPr>
      <w:r>
        <w:rPr>
          <w:rFonts w:ascii="Cambria" w:hAnsi="Cambria"/>
        </w:rPr>
        <w:t>We will break into groups to discuss specific research topics, questions, hypotheses, and methods that you are interested in possibly researching in the future.</w:t>
      </w:r>
    </w:p>
    <w:p w:rsidR="003D33F0" w:rsidRDefault="005F53ED">
      <w:pPr>
        <w:pStyle w:val="Heading3"/>
        <w:divId w:val="824931810"/>
        <w:rPr>
          <w:rFonts w:ascii="Cambria" w:eastAsia="Times New Roman" w:hAnsi="Cambria"/>
        </w:rPr>
      </w:pPr>
      <w:r>
        <w:rPr>
          <w:rFonts w:ascii="Cambria" w:eastAsia="Times New Roman" w:hAnsi="Cambria"/>
        </w:rPr>
        <w:t>Wednesday, November 21: THANKSGIVING BREAK</w:t>
      </w:r>
    </w:p>
    <w:p w:rsidR="003D33F0" w:rsidRDefault="005F53ED">
      <w:pPr>
        <w:spacing w:before="100" w:beforeAutospacing="1" w:after="100" w:afterAutospacing="1"/>
        <w:divId w:val="824931810"/>
        <w:rPr>
          <w:rFonts w:ascii="Cambria" w:hAnsi="Cambria"/>
        </w:rPr>
      </w:pPr>
      <w:r>
        <w:rPr>
          <w:rFonts w:ascii="Cambria" w:hAnsi="Cambria"/>
        </w:rPr>
        <w:t>No class or assigned readings.</w:t>
      </w:r>
    </w:p>
    <w:p w:rsidR="003D33F0" w:rsidRDefault="005F53ED">
      <w:pPr>
        <w:pStyle w:val="Heading3"/>
        <w:divId w:val="824931810"/>
        <w:rPr>
          <w:rFonts w:ascii="Cambria" w:eastAsia="Times New Roman" w:hAnsi="Cambria"/>
        </w:rPr>
      </w:pPr>
      <w:r>
        <w:rPr>
          <w:rFonts w:ascii="Cambria" w:eastAsia="Times New Roman" w:hAnsi="Cambria"/>
        </w:rPr>
        <w:t>Friday, November 23: THANKSGIVING BREAK</w:t>
      </w:r>
    </w:p>
    <w:p w:rsidR="003D33F0" w:rsidRDefault="005F53ED">
      <w:pPr>
        <w:spacing w:before="100" w:beforeAutospacing="1" w:after="100" w:afterAutospacing="1"/>
        <w:divId w:val="824931810"/>
        <w:rPr>
          <w:rFonts w:ascii="Cambria" w:hAnsi="Cambria"/>
        </w:rPr>
      </w:pPr>
      <w:r>
        <w:rPr>
          <w:rFonts w:ascii="Cambria" w:hAnsi="Cambria"/>
        </w:rPr>
        <w:t>No class or assigned readings.</w:t>
      </w:r>
      <w:r>
        <w:rPr>
          <w:rFonts w:ascii="Cambria" w:hAnsi="Cambria"/>
        </w:rPr>
        <w:br/>
      </w:r>
      <w:r>
        <w:rPr>
          <w:rFonts w:ascii="Cambria" w:hAnsi="Cambria"/>
        </w:rPr>
        <w:br/>
      </w:r>
      <w:r>
        <w:rPr>
          <w:rStyle w:val="Strong"/>
          <w:rFonts w:ascii="Cambria" w:hAnsi="Cambria"/>
        </w:rPr>
        <w:t>Week 14: Regression IV (Predicted Values; Dummy Variables; Interactions; Outliers)</w:t>
      </w:r>
    </w:p>
    <w:p w:rsidR="003D33F0" w:rsidRDefault="005F53ED">
      <w:pPr>
        <w:pStyle w:val="Heading3"/>
        <w:divId w:val="824931810"/>
        <w:rPr>
          <w:rFonts w:ascii="Cambria" w:eastAsia="Times New Roman" w:hAnsi="Cambria"/>
        </w:rPr>
      </w:pPr>
      <w:r>
        <w:rPr>
          <w:rFonts w:ascii="Cambria" w:eastAsia="Times New Roman" w:hAnsi="Cambria"/>
        </w:rPr>
        <w:t>Monday, November 26: Statistical Skills</w:t>
      </w:r>
    </w:p>
    <w:p w:rsidR="003D33F0" w:rsidRDefault="005F53ED">
      <w:pPr>
        <w:spacing w:before="100" w:beforeAutospacing="1" w:after="100" w:afterAutospacing="1"/>
        <w:divId w:val="824931810"/>
        <w:rPr>
          <w:rFonts w:ascii="Cambria" w:hAnsi="Cambria"/>
        </w:rPr>
      </w:pPr>
      <w:proofErr w:type="gramStart"/>
      <w:r>
        <w:rPr>
          <w:rFonts w:ascii="Cambria" w:hAnsi="Cambria"/>
        </w:rPr>
        <w:t>Macquarie University Psychology Department.</w:t>
      </w:r>
      <w:proofErr w:type="gramEnd"/>
      <w:r>
        <w:rPr>
          <w:rFonts w:ascii="Cambria" w:hAnsi="Cambria"/>
        </w:rPr>
        <w:t xml:space="preserve"> </w:t>
      </w:r>
      <w:proofErr w:type="gramStart"/>
      <w:r>
        <w:rPr>
          <w:rFonts w:ascii="Cambria" w:hAnsi="Cambria"/>
        </w:rPr>
        <w:t>“Testing and Interpreting Interactions in Regression – In a Nutshell.”</w:t>
      </w:r>
      <w:proofErr w:type="gramEnd"/>
      <w:r>
        <w:rPr>
          <w:rFonts w:ascii="Cambria" w:hAnsi="Cambria"/>
        </w:rPr>
        <w:t xml:space="preserve">  </w:t>
      </w:r>
      <w:r>
        <w:rPr>
          <w:rStyle w:val="Emphasis"/>
          <w:rFonts w:ascii="Cambria" w:hAnsi="Cambria"/>
        </w:rPr>
        <w:t xml:space="preserve">Psy.mq.edu.au. </w:t>
      </w:r>
      <w:r>
        <w:rPr>
          <w:rFonts w:ascii="Cambria" w:hAnsi="Cambria"/>
        </w:rPr>
        <w:t xml:space="preserve">Text (6). </w:t>
      </w:r>
      <w:hyperlink r:id="rId56" w:history="1">
        <w:r>
          <w:rPr>
            <w:rStyle w:val="Hyperlink"/>
            <w:rFonts w:ascii="Cambria" w:hAnsi="Cambria"/>
          </w:rPr>
          <w:t>http://www.psy.mq.edu.au/psystat/documents/interaction.pdf</w:t>
        </w:r>
      </w:hyperlink>
      <w:r>
        <w:rPr>
          <w:rFonts w:ascii="Cambria" w:hAnsi="Cambria"/>
        </w:rPr>
        <w:t xml:space="preserve"> </w:t>
      </w:r>
      <w:r>
        <w:rPr>
          <w:rFonts w:ascii="Cambria" w:hAnsi="Cambria"/>
        </w:rPr>
        <w:br/>
        <w:t xml:space="preserve">Princeton University Data and Statistical Services. </w:t>
      </w:r>
      <w:proofErr w:type="gramStart"/>
      <w:r>
        <w:rPr>
          <w:rFonts w:ascii="Cambria" w:hAnsi="Cambria"/>
        </w:rPr>
        <w:t xml:space="preserve">“Working with </w:t>
      </w:r>
      <w:proofErr w:type="spellStart"/>
      <w:r>
        <w:rPr>
          <w:rFonts w:ascii="Cambria" w:hAnsi="Cambria"/>
        </w:rPr>
        <w:t>DummyVariables</w:t>
      </w:r>
      <w:proofErr w:type="spellEnd"/>
      <w:r>
        <w:rPr>
          <w:rFonts w:ascii="Cambria" w:hAnsi="Cambria"/>
        </w:rPr>
        <w:t>.”</w:t>
      </w:r>
      <w:proofErr w:type="gramEnd"/>
      <w:r>
        <w:rPr>
          <w:rFonts w:ascii="Cambria" w:hAnsi="Cambria"/>
        </w:rPr>
        <w:t xml:space="preserve"> </w:t>
      </w:r>
      <w:r>
        <w:rPr>
          <w:rStyle w:val="Emphasis"/>
          <w:rFonts w:ascii="Cambria" w:hAnsi="Cambria"/>
        </w:rPr>
        <w:t xml:space="preserve">Dss.princeton.edu. </w:t>
      </w:r>
      <w:r>
        <w:rPr>
          <w:rFonts w:ascii="Cambria" w:hAnsi="Cambria"/>
        </w:rPr>
        <w:t xml:space="preserve">Text (1). </w:t>
      </w:r>
      <w:hyperlink r:id="rId57" w:history="1">
        <w:r>
          <w:rPr>
            <w:rStyle w:val="Hyperlink"/>
            <w:rFonts w:ascii="Cambria" w:hAnsi="Cambria"/>
          </w:rPr>
          <w:t>http://dss.princeton.edu/online_help/analysis/dummy_variables.htm</w:t>
        </w:r>
      </w:hyperlink>
      <w:r>
        <w:rPr>
          <w:rFonts w:ascii="Cambria" w:hAnsi="Cambria"/>
        </w:rPr>
        <w:t xml:space="preserve"> </w:t>
      </w:r>
      <w:r>
        <w:rPr>
          <w:rFonts w:ascii="Cambria" w:hAnsi="Cambria"/>
        </w:rPr>
        <w:br/>
      </w:r>
      <w:proofErr w:type="spellStart"/>
      <w:r>
        <w:rPr>
          <w:rFonts w:ascii="Cambria" w:hAnsi="Cambria"/>
        </w:rPr>
        <w:t>Skrivanek</w:t>
      </w:r>
      <w:proofErr w:type="spellEnd"/>
      <w:r>
        <w:rPr>
          <w:rFonts w:ascii="Cambria" w:hAnsi="Cambria"/>
        </w:rPr>
        <w:t xml:space="preserve">, </w:t>
      </w:r>
      <w:proofErr w:type="spellStart"/>
      <w:r>
        <w:rPr>
          <w:rFonts w:ascii="Cambria" w:hAnsi="Cambria"/>
        </w:rPr>
        <w:t>Smita</w:t>
      </w:r>
      <w:proofErr w:type="spellEnd"/>
      <w:r>
        <w:rPr>
          <w:rFonts w:ascii="Cambria" w:hAnsi="Cambria"/>
        </w:rPr>
        <w:t xml:space="preserve">. </w:t>
      </w:r>
      <w:proofErr w:type="gramStart"/>
      <w:r>
        <w:rPr>
          <w:rFonts w:ascii="Cambria" w:hAnsi="Cambria"/>
        </w:rPr>
        <w:t>“The Use of Dummy Variables in Regression Analysis.”</w:t>
      </w:r>
      <w:proofErr w:type="gramEnd"/>
      <w:r>
        <w:rPr>
          <w:rFonts w:ascii="Cambria" w:hAnsi="Cambria"/>
        </w:rPr>
        <w:t xml:space="preserve"> Moresteam.com. Text (2). </w:t>
      </w:r>
      <w:hyperlink r:id="rId58" w:history="1">
        <w:r>
          <w:rPr>
            <w:rStyle w:val="Hyperlink"/>
            <w:rFonts w:ascii="Cambria" w:hAnsi="Cambria"/>
          </w:rPr>
          <w:t>http://www.moresteam.com/whitepapers/download/dummy-variables.pdf</w:t>
        </w:r>
      </w:hyperlink>
      <w:r>
        <w:rPr>
          <w:rFonts w:ascii="Cambria" w:hAnsi="Cambria"/>
        </w:rPr>
        <w:t xml:space="preserve"> </w:t>
      </w:r>
      <w:r>
        <w:rPr>
          <w:rFonts w:ascii="Cambria" w:hAnsi="Cambria"/>
        </w:rPr>
        <w:br/>
      </w:r>
      <w:proofErr w:type="spellStart"/>
      <w:r>
        <w:rPr>
          <w:rFonts w:ascii="Cambria" w:hAnsi="Cambria"/>
        </w:rPr>
        <w:t>Stata</w:t>
      </w:r>
      <w:proofErr w:type="spellEnd"/>
      <w:r>
        <w:rPr>
          <w:rFonts w:ascii="Cambria" w:hAnsi="Cambria"/>
        </w:rPr>
        <w:t xml:space="preserve"> Learning Modules: </w:t>
      </w:r>
      <w:hyperlink r:id="rId59" w:history="1">
        <w:r>
          <w:rPr>
            <w:rStyle w:val="Hyperlink"/>
            <w:rFonts w:ascii="Cambria" w:hAnsi="Cambria"/>
          </w:rPr>
          <w:t>http://www.ats.ucla.edu/stat/stata/sk/modules_sk.htm</w:t>
        </w:r>
      </w:hyperlink>
    </w:p>
    <w:p w:rsidR="003D33F0" w:rsidRDefault="005F53ED">
      <w:pPr>
        <w:pStyle w:val="Heading3"/>
        <w:divId w:val="824931810"/>
        <w:rPr>
          <w:rFonts w:ascii="Cambria" w:eastAsia="Times New Roman" w:hAnsi="Cambria"/>
        </w:rPr>
      </w:pPr>
      <w:r>
        <w:rPr>
          <w:rFonts w:ascii="Cambria" w:eastAsia="Times New Roman" w:hAnsi="Cambria"/>
        </w:rPr>
        <w:t>Wednesday, November 28: Application Skills</w:t>
      </w:r>
    </w:p>
    <w:p w:rsidR="003D33F0" w:rsidRDefault="005F53ED">
      <w:pPr>
        <w:spacing w:before="100" w:beforeAutospacing="1" w:after="100" w:afterAutospacing="1"/>
        <w:divId w:val="824931810"/>
        <w:rPr>
          <w:rFonts w:ascii="Cambria" w:hAnsi="Cambria"/>
        </w:rPr>
      </w:pPr>
      <w:proofErr w:type="spellStart"/>
      <w:r>
        <w:rPr>
          <w:rFonts w:ascii="Cambria" w:hAnsi="Cambria"/>
        </w:rPr>
        <w:t>Jackman</w:t>
      </w:r>
      <w:proofErr w:type="spellEnd"/>
      <w:r>
        <w:rPr>
          <w:rFonts w:ascii="Cambria" w:hAnsi="Cambria"/>
        </w:rPr>
        <w:t xml:space="preserve">, R.W. 1987. "The Politics of Economic Growth in the Industrial Democracies, 1974-1980: Leftist Strength or North Sea Oil?" </w:t>
      </w:r>
      <w:r>
        <w:rPr>
          <w:rStyle w:val="Emphasis"/>
          <w:rFonts w:ascii="Cambria" w:hAnsi="Cambria"/>
        </w:rPr>
        <w:t>Journal of Politics</w:t>
      </w:r>
      <w:r>
        <w:rPr>
          <w:rFonts w:ascii="Cambria" w:hAnsi="Cambria"/>
        </w:rPr>
        <w:t xml:space="preserve"> 49(1): 242-256.</w:t>
      </w:r>
    </w:p>
    <w:p w:rsidR="003D33F0" w:rsidRDefault="005F53ED">
      <w:pPr>
        <w:pStyle w:val="Heading3"/>
        <w:divId w:val="824931810"/>
        <w:rPr>
          <w:rFonts w:ascii="Cambria" w:eastAsia="Times New Roman" w:hAnsi="Cambria"/>
        </w:rPr>
      </w:pPr>
      <w:r>
        <w:rPr>
          <w:rFonts w:ascii="Cambria" w:eastAsia="Times New Roman" w:hAnsi="Cambria"/>
        </w:rPr>
        <w:t>Friday, November 30: Research Design Skills</w:t>
      </w:r>
    </w:p>
    <w:p w:rsidR="003D33F0" w:rsidRDefault="005F53ED">
      <w:pPr>
        <w:spacing w:before="100" w:beforeAutospacing="1" w:after="100" w:afterAutospacing="1"/>
        <w:divId w:val="824931810"/>
        <w:rPr>
          <w:rFonts w:ascii="Cambria" w:hAnsi="Cambria"/>
        </w:rPr>
      </w:pPr>
      <w:r>
        <w:rPr>
          <w:rFonts w:ascii="Cambria" w:hAnsi="Cambria"/>
        </w:rPr>
        <w:t xml:space="preserve">Gill, Jeff. 1999. “The Insignificance of Null Hypothesis Significance Testing.” </w:t>
      </w:r>
      <w:r>
        <w:rPr>
          <w:rStyle w:val="Emphasis"/>
          <w:rFonts w:ascii="Cambria" w:hAnsi="Cambria"/>
        </w:rPr>
        <w:t>Political Research Quarterly</w:t>
      </w:r>
      <w:r>
        <w:rPr>
          <w:rFonts w:ascii="Cambria" w:hAnsi="Cambria"/>
        </w:rPr>
        <w:t xml:space="preserve"> 52(3): 647–674.</w:t>
      </w:r>
      <w:r>
        <w:rPr>
          <w:rFonts w:ascii="Cambria" w:hAnsi="Cambria"/>
        </w:rPr>
        <w:br/>
        <w:t xml:space="preserve">Schwab, A. et al. 2010. “Researchers Should Make Thoughtful Assessments Instead of Null-Hypothesis Significance Tests.” </w:t>
      </w:r>
      <w:r>
        <w:rPr>
          <w:rStyle w:val="Emphasis"/>
          <w:rFonts w:ascii="Cambria" w:hAnsi="Cambria"/>
        </w:rPr>
        <w:t>Organization Science</w:t>
      </w:r>
      <w:r>
        <w:rPr>
          <w:rFonts w:ascii="Cambria" w:hAnsi="Cambria"/>
        </w:rPr>
        <w:t xml:space="preserve"> 22(4): 1105–1120.</w:t>
      </w:r>
    </w:p>
    <w:p w:rsidR="003D33F0" w:rsidRDefault="005F53ED">
      <w:pPr>
        <w:pStyle w:val="Heading2"/>
        <w:divId w:val="824931810"/>
        <w:rPr>
          <w:rFonts w:ascii="Cambria" w:eastAsia="Times New Roman" w:hAnsi="Cambria"/>
        </w:rPr>
      </w:pPr>
      <w:r>
        <w:rPr>
          <w:rFonts w:ascii="Cambria" w:eastAsia="Times New Roman" w:hAnsi="Cambria"/>
        </w:rPr>
        <w:t>Unit VI: Course Synthesis</w:t>
      </w:r>
    </w:p>
    <w:p w:rsidR="003D33F0" w:rsidRDefault="005F53ED">
      <w:pPr>
        <w:spacing w:before="100" w:beforeAutospacing="1" w:after="100" w:afterAutospacing="1"/>
        <w:divId w:val="824931810"/>
        <w:rPr>
          <w:rFonts w:ascii="Cambria" w:hAnsi="Cambria"/>
        </w:rPr>
      </w:pPr>
      <w:r>
        <w:rPr>
          <w:rStyle w:val="Strong"/>
          <w:rFonts w:ascii="Cambria" w:hAnsi="Cambria"/>
        </w:rPr>
        <w:t>Week 15: Methods and Statistics Synthesis</w:t>
      </w:r>
    </w:p>
    <w:p w:rsidR="003D33F0" w:rsidRDefault="005F53ED">
      <w:pPr>
        <w:pStyle w:val="Heading3"/>
        <w:divId w:val="824931810"/>
        <w:rPr>
          <w:rFonts w:ascii="Cambria" w:eastAsia="Times New Roman" w:hAnsi="Cambria"/>
        </w:rPr>
      </w:pPr>
      <w:r>
        <w:rPr>
          <w:rFonts w:ascii="Cambria" w:eastAsia="Times New Roman" w:hAnsi="Cambria"/>
        </w:rPr>
        <w:t>Monday, December 3: Methods Synthesis</w:t>
      </w:r>
    </w:p>
    <w:p w:rsidR="003D33F0" w:rsidRDefault="005F53ED">
      <w:pPr>
        <w:spacing w:before="100" w:beforeAutospacing="1" w:after="100" w:afterAutospacing="1"/>
        <w:divId w:val="824931810"/>
        <w:rPr>
          <w:rFonts w:ascii="Cambria" w:hAnsi="Cambria"/>
        </w:rPr>
      </w:pPr>
      <w:r>
        <w:rPr>
          <w:rFonts w:ascii="Cambria" w:hAnsi="Cambria"/>
        </w:rPr>
        <w:t xml:space="preserve">Noel, Hans. 2010. “Ten Things Political Scientists Know that You Don’t.” </w:t>
      </w:r>
      <w:proofErr w:type="gramStart"/>
      <w:r>
        <w:rPr>
          <w:rFonts w:ascii="Cambria" w:hAnsi="Cambria"/>
        </w:rPr>
        <w:t>The Forum 8(3).</w:t>
      </w:r>
      <w:proofErr w:type="gramEnd"/>
      <w:r>
        <w:rPr>
          <w:rFonts w:ascii="Cambria" w:hAnsi="Cambria"/>
        </w:rPr>
        <w:t xml:space="preserve"> http://www.bepress.com/forum/vol8/iss3/art12 (Accessed August 12, 2011). </w:t>
      </w:r>
    </w:p>
    <w:p w:rsidR="003D33F0" w:rsidRDefault="005F53ED">
      <w:pPr>
        <w:pStyle w:val="Heading3"/>
        <w:divId w:val="824931810"/>
        <w:rPr>
          <w:rFonts w:ascii="Cambria" w:eastAsia="Times New Roman" w:hAnsi="Cambria"/>
        </w:rPr>
      </w:pPr>
      <w:r>
        <w:rPr>
          <w:rFonts w:ascii="Cambria" w:eastAsia="Times New Roman" w:hAnsi="Cambria"/>
        </w:rPr>
        <w:t>Wednesday, December 5: Statistics Synthesis</w:t>
      </w:r>
    </w:p>
    <w:p w:rsidR="003D33F0" w:rsidRDefault="005F53ED">
      <w:pPr>
        <w:spacing w:before="100" w:beforeAutospacing="1" w:after="100" w:afterAutospacing="1"/>
        <w:divId w:val="824931810"/>
        <w:rPr>
          <w:rFonts w:ascii="Cambria" w:hAnsi="Cambria"/>
        </w:rPr>
      </w:pPr>
      <w:proofErr w:type="spellStart"/>
      <w:r>
        <w:rPr>
          <w:rFonts w:ascii="Cambria" w:hAnsi="Cambria"/>
        </w:rPr>
        <w:t>Tarrow</w:t>
      </w:r>
      <w:proofErr w:type="spellEnd"/>
      <w:r>
        <w:rPr>
          <w:rFonts w:ascii="Cambria" w:hAnsi="Cambria"/>
        </w:rPr>
        <w:t xml:space="preserve">, Sidney. 1995. “Bridging the Quantitative-Qualitative Divide in Political Science.” </w:t>
      </w:r>
      <w:r>
        <w:rPr>
          <w:rStyle w:val="Emphasis"/>
          <w:rFonts w:ascii="Cambria" w:hAnsi="Cambria"/>
        </w:rPr>
        <w:t>American Political Science Review</w:t>
      </w:r>
      <w:r>
        <w:rPr>
          <w:rFonts w:ascii="Cambria" w:hAnsi="Cambria"/>
        </w:rPr>
        <w:t xml:space="preserve"> 89(2): 471–474.</w:t>
      </w:r>
    </w:p>
    <w:p w:rsidR="003D33F0" w:rsidRDefault="005F53ED">
      <w:pPr>
        <w:pStyle w:val="Heading3"/>
        <w:divId w:val="824931810"/>
        <w:rPr>
          <w:rFonts w:ascii="Cambria" w:eastAsia="Times New Roman" w:hAnsi="Cambria"/>
        </w:rPr>
      </w:pPr>
      <w:r>
        <w:rPr>
          <w:rFonts w:ascii="Cambria" w:eastAsia="Times New Roman" w:hAnsi="Cambria"/>
        </w:rPr>
        <w:t>Friday, December 7: Evaluations and Final Exam Details</w:t>
      </w:r>
    </w:p>
    <w:p w:rsidR="003D33F0" w:rsidRDefault="005F53ED">
      <w:pPr>
        <w:divId w:val="824931810"/>
        <w:rPr>
          <w:rFonts w:ascii="Cambria" w:eastAsia="Times New Roman" w:hAnsi="Cambria"/>
        </w:rPr>
      </w:pPr>
      <w:r>
        <w:rPr>
          <w:rFonts w:ascii="Cambria" w:eastAsia="Times New Roman" w:hAnsi="Cambria"/>
        </w:rPr>
        <w:t xml:space="preserve">Details about final exam </w:t>
      </w:r>
    </w:p>
    <w:sectPr w:rsidR="003D3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2A2"/>
    <w:multiLevelType w:val="multilevel"/>
    <w:tmpl w:val="585A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B7947"/>
    <w:multiLevelType w:val="multilevel"/>
    <w:tmpl w:val="CEAAE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B716B8"/>
    <w:multiLevelType w:val="multilevel"/>
    <w:tmpl w:val="B0E2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F53ED"/>
    <w:rsid w:val="000404C1"/>
    <w:rsid w:val="003D33F0"/>
    <w:rsid w:val="005F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paragraph" w:customStyle="1" w:styleId="table">
    <w:name w:val="table"/>
    <w:basedOn w:val="Normal"/>
    <w:pPr>
      <w:spacing w:before="100" w:beforeAutospacing="1" w:after="100" w:afterAutospacing="1"/>
    </w:pPr>
    <w:rPr>
      <w:sz w:val="20"/>
      <w:szCs w:val="20"/>
    </w:rPr>
  </w:style>
  <w:style w:type="paragraph" w:customStyle="1" w:styleId="style6">
    <w:name w:val="style6"/>
    <w:basedOn w:val="Normal"/>
    <w:pPr>
      <w:spacing w:before="100" w:beforeAutospacing="1" w:after="100" w:afterAutospacing="1"/>
    </w:pPr>
    <w:rPr>
      <w:b/>
      <w:bCs/>
    </w:rPr>
  </w:style>
  <w:style w:type="paragraph" w:customStyle="1" w:styleId="style11">
    <w:name w:val="style11"/>
    <w:basedOn w:val="Normal"/>
    <w:pPr>
      <w:spacing w:before="100" w:beforeAutospacing="1" w:after="100" w:afterAutospacing="1"/>
    </w:pPr>
    <w:rPr>
      <w:sz w:val="36"/>
      <w:szCs w:val="36"/>
    </w:rPr>
  </w:style>
  <w:style w:type="paragraph" w:customStyle="1" w:styleId="style14">
    <w:name w:val="style14"/>
    <w:basedOn w:val="Normal"/>
    <w:pPr>
      <w:spacing w:before="100" w:beforeAutospacing="1" w:after="100" w:afterAutospacing="1"/>
    </w:pPr>
  </w:style>
  <w:style w:type="paragraph" w:customStyle="1" w:styleId="style15">
    <w:name w:val="style15"/>
    <w:basedOn w:val="Normal"/>
    <w:pPr>
      <w:spacing w:before="100" w:beforeAutospacing="1" w:after="100" w:afterAutospacing="1"/>
    </w:pPr>
    <w:rPr>
      <w:b/>
      <w:bCs/>
    </w:rPr>
  </w:style>
  <w:style w:type="paragraph" w:customStyle="1" w:styleId="section1">
    <w:name w:val="section1"/>
    <w:basedOn w:val="Normal"/>
    <w:pPr>
      <w:spacing w:before="100" w:beforeAutospacing="1" w:after="100" w:afterAutospacing="1"/>
    </w:pPr>
    <w:rPr>
      <w:rFonts w:ascii="Cambria" w:hAnsi="Cambria"/>
    </w:rPr>
  </w:style>
  <w:style w:type="character" w:styleId="Strong">
    <w:name w:val="Strong"/>
    <w:basedOn w:val="DefaultParagraphFont"/>
    <w:uiPriority w:val="22"/>
    <w:qFormat/>
    <w:rPr>
      <w:b/>
      <w:bCs/>
    </w:rPr>
  </w:style>
  <w:style w:type="character" w:customStyle="1" w:styleId="style141">
    <w:name w:val="style141"/>
    <w:basedOn w:val="DefaultParagraphFont"/>
    <w:rPr>
      <w:sz w:val="24"/>
      <w:szCs w:val="24"/>
    </w:rPr>
  </w:style>
  <w:style w:type="paragraph" w:customStyle="1" w:styleId="style142">
    <w:name w:val="style142"/>
    <w:basedOn w:val="Normal"/>
    <w:pPr>
      <w:spacing w:before="100" w:beforeAutospacing="1" w:after="100" w:afterAutospacing="1"/>
    </w:pPr>
    <w:rPr>
      <w:rFonts w:ascii="Cambria" w:hAnsi="Cambria"/>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paragraph" w:customStyle="1" w:styleId="table">
    <w:name w:val="table"/>
    <w:basedOn w:val="Normal"/>
    <w:pPr>
      <w:spacing w:before="100" w:beforeAutospacing="1" w:after="100" w:afterAutospacing="1"/>
    </w:pPr>
    <w:rPr>
      <w:sz w:val="20"/>
      <w:szCs w:val="20"/>
    </w:rPr>
  </w:style>
  <w:style w:type="paragraph" w:customStyle="1" w:styleId="style6">
    <w:name w:val="style6"/>
    <w:basedOn w:val="Normal"/>
    <w:pPr>
      <w:spacing w:before="100" w:beforeAutospacing="1" w:after="100" w:afterAutospacing="1"/>
    </w:pPr>
    <w:rPr>
      <w:b/>
      <w:bCs/>
    </w:rPr>
  </w:style>
  <w:style w:type="paragraph" w:customStyle="1" w:styleId="style11">
    <w:name w:val="style11"/>
    <w:basedOn w:val="Normal"/>
    <w:pPr>
      <w:spacing w:before="100" w:beforeAutospacing="1" w:after="100" w:afterAutospacing="1"/>
    </w:pPr>
    <w:rPr>
      <w:sz w:val="36"/>
      <w:szCs w:val="36"/>
    </w:rPr>
  </w:style>
  <w:style w:type="paragraph" w:customStyle="1" w:styleId="style14">
    <w:name w:val="style14"/>
    <w:basedOn w:val="Normal"/>
    <w:pPr>
      <w:spacing w:before="100" w:beforeAutospacing="1" w:after="100" w:afterAutospacing="1"/>
    </w:pPr>
  </w:style>
  <w:style w:type="paragraph" w:customStyle="1" w:styleId="style15">
    <w:name w:val="style15"/>
    <w:basedOn w:val="Normal"/>
    <w:pPr>
      <w:spacing w:before="100" w:beforeAutospacing="1" w:after="100" w:afterAutospacing="1"/>
    </w:pPr>
    <w:rPr>
      <w:b/>
      <w:bCs/>
    </w:rPr>
  </w:style>
  <w:style w:type="paragraph" w:customStyle="1" w:styleId="section1">
    <w:name w:val="section1"/>
    <w:basedOn w:val="Normal"/>
    <w:pPr>
      <w:spacing w:before="100" w:beforeAutospacing="1" w:after="100" w:afterAutospacing="1"/>
    </w:pPr>
    <w:rPr>
      <w:rFonts w:ascii="Cambria" w:hAnsi="Cambria"/>
    </w:rPr>
  </w:style>
  <w:style w:type="character" w:styleId="Strong">
    <w:name w:val="Strong"/>
    <w:basedOn w:val="DefaultParagraphFont"/>
    <w:uiPriority w:val="22"/>
    <w:qFormat/>
    <w:rPr>
      <w:b/>
      <w:bCs/>
    </w:rPr>
  </w:style>
  <w:style w:type="character" w:customStyle="1" w:styleId="style141">
    <w:name w:val="style141"/>
    <w:basedOn w:val="DefaultParagraphFont"/>
    <w:rPr>
      <w:sz w:val="24"/>
      <w:szCs w:val="24"/>
    </w:rPr>
  </w:style>
  <w:style w:type="paragraph" w:customStyle="1" w:styleId="style142">
    <w:name w:val="style142"/>
    <w:basedOn w:val="Normal"/>
    <w:pPr>
      <w:spacing w:before="100" w:beforeAutospacing="1" w:after="100" w:afterAutospacing="1"/>
    </w:pPr>
    <w:rPr>
      <w:rFonts w:ascii="Cambria" w:hAnsi="Cambria"/>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31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dsworth.com/psychology_d/templates/student_resources/workshops/stat_workshp/scale/scale_01.html" TargetMode="External"/><Relationship Id="rId18" Type="http://schemas.openxmlformats.org/officeDocument/2006/relationships/hyperlink" Target="http://www.robertniles.com/stats/stdev.shtml/" TargetMode="External"/><Relationship Id="rId26" Type="http://schemas.openxmlformats.org/officeDocument/2006/relationships/hyperlink" Target="http://onlinestatbook.com/stat_sim/sampling_dist/index.html" TargetMode="External"/><Relationship Id="rId39" Type="http://schemas.openxmlformats.org/officeDocument/2006/relationships/hyperlink" Target="http://stattrek.com/hypothesis-test/proportion.aspx?Tutorial=AP" TargetMode="External"/><Relationship Id="rId21" Type="http://schemas.openxmlformats.org/officeDocument/2006/relationships/hyperlink" Target="http://www.interoperabilitybridges.com/windows-media-player-firefox-plugin-download" TargetMode="External"/><Relationship Id="rId34" Type="http://schemas.openxmlformats.org/officeDocument/2006/relationships/hyperlink" Target="http://onlinestatbook.com/2/logic_of_hypothesis_testing/logic_hypothesis.html" TargetMode="External"/><Relationship Id="rId42" Type="http://schemas.openxmlformats.org/officeDocument/2006/relationships/hyperlink" Target="http://stattrek.com/hypothesis-test/difference-in-means.aspx?Tutorial=AP" TargetMode="External"/><Relationship Id="rId47" Type="http://schemas.openxmlformats.org/officeDocument/2006/relationships/hyperlink" Target="http://www.regentsprep.org/regents/math/algebra/AD4/scatter.htm" TargetMode="External"/><Relationship Id="rId50" Type="http://schemas.openxmlformats.org/officeDocument/2006/relationships/hyperlink" Target="http://www.jstor.org/stable/2111769" TargetMode="External"/><Relationship Id="rId55" Type="http://schemas.openxmlformats.org/officeDocument/2006/relationships/hyperlink" Target="https://umdrive.memphis.edu/yxu/public/Multicollinearity.pdf" TargetMode="External"/><Relationship Id="rId7" Type="http://schemas.openxmlformats.org/officeDocument/2006/relationships/hyperlink" Target="http://www.davidson.edu/academic/political/sellers/pol221/Research%20projects/Sample%20tables.docx" TargetMode="External"/><Relationship Id="rId2" Type="http://schemas.openxmlformats.org/officeDocument/2006/relationships/styles" Target="styles.xml"/><Relationship Id="rId16" Type="http://schemas.openxmlformats.org/officeDocument/2006/relationships/hyperlink" Target="http://en.wikipedia.org/wiki/Descriptive_statistics" TargetMode="External"/><Relationship Id="rId20" Type="http://schemas.openxmlformats.org/officeDocument/2006/relationships/hyperlink" Target="http://www.learner.org/courses/learningmath/data/session1/index.html" TargetMode="External"/><Relationship Id="rId29" Type="http://schemas.openxmlformats.org/officeDocument/2006/relationships/hyperlink" Target="http://easycalculation.com/statistics/normal-ztable.php" TargetMode="External"/><Relationship Id="rId41" Type="http://schemas.openxmlformats.org/officeDocument/2006/relationships/hyperlink" Target="http://stattrek.com/hypothesis-test/paired-means.aspx" TargetMode="External"/><Relationship Id="rId54" Type="http://schemas.openxmlformats.org/officeDocument/2006/relationships/hyperlink" Target="http://www.statsmakemecry.com/smmctheblog/2010/8/18/top-ten-confusing-stats-terms-explained-in-plain-english-9-m.html" TargetMode="External"/><Relationship Id="rId1" Type="http://schemas.openxmlformats.org/officeDocument/2006/relationships/numbering" Target="numbering.xml"/><Relationship Id="rId6" Type="http://schemas.openxmlformats.org/officeDocument/2006/relationships/hyperlink" Target="http://www.davidson.edu/academic/political/sellers/pol221/Assignments.htm" TargetMode="External"/><Relationship Id="rId11" Type="http://schemas.openxmlformats.org/officeDocument/2006/relationships/hyperlink" Target="http://www.youtube.com/watch?v=hZxnzfnt5v8&amp;feature=related" TargetMode="External"/><Relationship Id="rId24" Type="http://schemas.openxmlformats.org/officeDocument/2006/relationships/hyperlink" Target="http://www.khanacademy.org/math/statistics/v/central-limit-theorem" TargetMode="External"/><Relationship Id="rId32" Type="http://schemas.openxmlformats.org/officeDocument/2006/relationships/hyperlink" Target="http://www.youtube.com/watch?v=UApFKiK4Hi8&amp;feature=related" TargetMode="External"/><Relationship Id="rId37" Type="http://schemas.openxmlformats.org/officeDocument/2006/relationships/hyperlink" Target="http://onlinestatbook.com/2/tests_of_means/single_mean.html" TargetMode="External"/><Relationship Id="rId40" Type="http://schemas.openxmlformats.org/officeDocument/2006/relationships/hyperlink" Target="http://www.ats.ucla.edu/stat/stata/output/ttest_output.htm" TargetMode="External"/><Relationship Id="rId45" Type="http://schemas.openxmlformats.org/officeDocument/2006/relationships/hyperlink" Target="http://www.youtube.com/watch?v=VskmMgXmkMQ" TargetMode="External"/><Relationship Id="rId53" Type="http://schemas.openxmlformats.org/officeDocument/2006/relationships/hyperlink" Target="http://www.jstor.org/stable/3088398" TargetMode="External"/><Relationship Id="rId58" Type="http://schemas.openxmlformats.org/officeDocument/2006/relationships/hyperlink" Target="http://www.moresteam.com/whitepapers/download/dummy-variables.pdf" TargetMode="External"/><Relationship Id="rId5" Type="http://schemas.openxmlformats.org/officeDocument/2006/relationships/webSettings" Target="webSettings.xml"/><Relationship Id="rId15" Type="http://schemas.openxmlformats.org/officeDocument/2006/relationships/hyperlink" Target="http://courses.csusm.edu/soc201kb/levelofmeasurementrefresher.htm" TargetMode="External"/><Relationship Id="rId23" Type="http://schemas.openxmlformats.org/officeDocument/2006/relationships/hyperlink" Target="http://www.youtube.com/watch?v=be9e-Q-jC-0&amp;feature=related" TargetMode="External"/><Relationship Id="rId28" Type="http://schemas.openxmlformats.org/officeDocument/2006/relationships/hyperlink" Target="http://www.youtube.com/watch?v=mai23vW8uFM" TargetMode="External"/><Relationship Id="rId36" Type="http://schemas.openxmlformats.org/officeDocument/2006/relationships/hyperlink" Target="http://people.bath.ac.uk/masgs/stats4biologists/tutorials/normalprobtables.pdf" TargetMode="External"/><Relationship Id="rId49" Type="http://schemas.openxmlformats.org/officeDocument/2006/relationships/hyperlink" Target="http://onlinestatbook.com/2/regression/linear_fit_demo.html" TargetMode="External"/><Relationship Id="rId57" Type="http://schemas.openxmlformats.org/officeDocument/2006/relationships/hyperlink" Target="http://dss.princeton.edu/online_help/analysis/dummy_variables.htm" TargetMode="External"/><Relationship Id="rId61" Type="http://schemas.openxmlformats.org/officeDocument/2006/relationships/theme" Target="theme/theme1.xml"/><Relationship Id="rId10" Type="http://schemas.openxmlformats.org/officeDocument/2006/relationships/hyperlink" Target="http://stattrek.com/statistics/charts/data-patterns.aspx?Tutorial=AP" TargetMode="External"/><Relationship Id="rId19" Type="http://schemas.openxmlformats.org/officeDocument/2006/relationships/hyperlink" Target="http://davidmlane.com/hyperstat/A16252.html" TargetMode="External"/><Relationship Id="rId31" Type="http://schemas.openxmlformats.org/officeDocument/2006/relationships/hyperlink" Target="http://www.census.gov/did/www/saipe/methods/statecounty/ci.html" TargetMode="External"/><Relationship Id="rId44" Type="http://schemas.openxmlformats.org/officeDocument/2006/relationships/hyperlink" Target="http://stattrek.com/statistics/two-way-table.aspx?Tutorial=AP" TargetMode="External"/><Relationship Id="rId52" Type="http://schemas.openxmlformats.org/officeDocument/2006/relationships/hyperlink" Target="http://www.ats.ucla.edu/stat/stata/output/reg_output.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stor.org/stable/420301" TargetMode="External"/><Relationship Id="rId14" Type="http://schemas.openxmlformats.org/officeDocument/2006/relationships/hyperlink" Target="http://www.polsci.wvu.edu/duval/ps601/Notes/Levels_of_Measure.html" TargetMode="External"/><Relationship Id="rId22" Type="http://schemas.openxmlformats.org/officeDocument/2006/relationships/hyperlink" Target="http://www.khanacademy.org/math/statistics/v/statistics--sample-vs--population-mean" TargetMode="External"/><Relationship Id="rId27" Type="http://schemas.openxmlformats.org/officeDocument/2006/relationships/hyperlink" Target="http://www.java.com/en/download/index.jsp" TargetMode="External"/><Relationship Id="rId30" Type="http://schemas.openxmlformats.org/officeDocument/2006/relationships/hyperlink" Target="http://www.ruf.rice.edu/~lane/stat_sim/conf_interval/" TargetMode="External"/><Relationship Id="rId35" Type="http://schemas.openxmlformats.org/officeDocument/2006/relationships/hyperlink" Target="http://www.khanacademy.org/math/statistics/v/z-statistics-vs--t-statistics" TargetMode="External"/><Relationship Id="rId43" Type="http://schemas.openxmlformats.org/officeDocument/2006/relationships/hyperlink" Target="http://en.wikipedia.org/wiki/Correlation_does_not_imply_causation" TargetMode="External"/><Relationship Id="rId48" Type="http://schemas.openxmlformats.org/officeDocument/2006/relationships/hyperlink" Target="http://bama.ua.edu/~svmiller/psc202-bivariate-regression.pdf" TargetMode="External"/><Relationship Id="rId56" Type="http://schemas.openxmlformats.org/officeDocument/2006/relationships/hyperlink" Target="http://www.psy.mq.edu.au/psystat/documents/interaction.pdf" TargetMode="External"/><Relationship Id="rId8" Type="http://schemas.openxmlformats.org/officeDocument/2006/relationships/hyperlink" Target="http://www.jstor.org/stable/1554774" TargetMode="External"/><Relationship Id="rId51" Type="http://schemas.openxmlformats.org/officeDocument/2006/relationships/hyperlink" Target="http://econfaculty.gmu.edu/bcaplan/e345/MET4.html" TargetMode="External"/><Relationship Id="rId3" Type="http://schemas.microsoft.com/office/2007/relationships/stylesWithEffects" Target="stylesWithEffects.xml"/><Relationship Id="rId12" Type="http://schemas.openxmlformats.org/officeDocument/2006/relationships/hyperlink" Target="http://www.youtube.com/watch?v=B0ABvLa_u88&amp;feature=related" TargetMode="External"/><Relationship Id="rId17" Type="http://schemas.openxmlformats.org/officeDocument/2006/relationships/hyperlink" Target="http://www.youtube.com/watch?v=1jVZi0cNHls" TargetMode="External"/><Relationship Id="rId25" Type="http://schemas.openxmlformats.org/officeDocument/2006/relationships/hyperlink" Target="http://highered.mcgraw-hill.com/sites/dl/free/0073401765/401798/CentralLimitApp.html" TargetMode="External"/><Relationship Id="rId33" Type="http://schemas.openxmlformats.org/officeDocument/2006/relationships/hyperlink" Target="http://web.utk.edu/~dhouston/pols512/hypotheses.pdf" TargetMode="External"/><Relationship Id="rId38" Type="http://schemas.openxmlformats.org/officeDocument/2006/relationships/hyperlink" Target="http://stattrek.com/hypothesis-test/mean.aspx?Tutorial=AP" TargetMode="External"/><Relationship Id="rId46" Type="http://schemas.openxmlformats.org/officeDocument/2006/relationships/hyperlink" Target="http://www.stattools.net/ChiSqTest_Tab.php" TargetMode="External"/><Relationship Id="rId59" Type="http://schemas.openxmlformats.org/officeDocument/2006/relationships/hyperlink" Target="http://www.ats.ucla.edu/stat/stata/sk/modules_s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4440</Words>
  <Characters>25311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POL221</vt:lpstr>
    </vt:vector>
  </TitlesOfParts>
  <Company>Davidson College</Company>
  <LinksUpToDate>false</LinksUpToDate>
  <CharactersWithSpaces>29692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POL221</dc:title>
  <dc:creator>Sellers, Pat</dc:creator>
  <cp:lastModifiedBy>grbullock</cp:lastModifiedBy>
  <cp:revision>2</cp:revision>
  <dcterms:created xsi:type="dcterms:W3CDTF">2012-08-30T02:11:00Z</dcterms:created>
  <dcterms:modified xsi:type="dcterms:W3CDTF">2012-08-30T02:11:00Z</dcterms:modified>
</cp:coreProperties>
</file>